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BD4D" w14:textId="311F1497" w:rsidR="007A5536" w:rsidRPr="007A5536" w:rsidRDefault="00537EC1" w:rsidP="007A5536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7A5536">
        <w:rPr>
          <w:rFonts w:eastAsia="Times New Roman" w:cstheme="minorHAnsi"/>
          <w:color w:val="000000"/>
          <w:sz w:val="20"/>
          <w:szCs w:val="16"/>
          <w:lang w:eastAsia="pl-PL"/>
        </w:rPr>
        <w:t>1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="007A5536" w:rsidRPr="007A5536">
        <w:rPr>
          <w:rFonts w:eastAsia="Times New Roman" w:cstheme="minorHAnsi"/>
          <w:iCs/>
          <w:color w:val="000000"/>
          <w:sz w:val="20"/>
          <w:szCs w:val="16"/>
          <w:lang w:eastAsia="pl-PL"/>
        </w:rPr>
        <w:t>Regulamin naboru i uczestnictwa w Programie</w:t>
      </w:r>
      <w:r w:rsidR="007A5536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 w:rsidR="007A5536" w:rsidRPr="007A5536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„Opieka </w:t>
      </w:r>
      <w:proofErr w:type="spellStart"/>
      <w:r w:rsidR="007A5536" w:rsidRPr="007A5536"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 w:rsidR="007A5536" w:rsidRPr="007A5536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dla Jednostek Samorządu Terytorialnego – </w:t>
      </w:r>
    </w:p>
    <w:p w14:paraId="685356F4" w14:textId="26A31475" w:rsidR="00537EC1" w:rsidRDefault="007A5536" w:rsidP="007A5536">
      <w:pPr>
        <w:spacing w:after="0" w:line="240" w:lineRule="auto"/>
        <w:ind w:left="6237"/>
        <w:jc w:val="both"/>
        <w:rPr>
          <w:rFonts w:cstheme="minorHAnsi"/>
          <w:sz w:val="24"/>
          <w:szCs w:val="24"/>
        </w:rPr>
      </w:pPr>
      <w:r w:rsidRPr="007A5536">
        <w:rPr>
          <w:rFonts w:eastAsia="Times New Roman" w:cstheme="minorHAnsi"/>
          <w:iCs/>
          <w:color w:val="000000"/>
          <w:sz w:val="20"/>
          <w:szCs w:val="16"/>
          <w:lang w:eastAsia="pl-PL"/>
        </w:rPr>
        <w:t>edycja 2024</w:t>
      </w:r>
    </w:p>
    <w:p w14:paraId="1E72584A" w14:textId="1065C00C" w:rsidR="00B74549" w:rsidRPr="004D62BF" w:rsidRDefault="007A5536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8D14D0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7D5D" w14:textId="77777777" w:rsidR="008D14D0" w:rsidRDefault="008D14D0" w:rsidP="00A72C91">
      <w:pPr>
        <w:spacing w:after="0" w:line="240" w:lineRule="auto"/>
      </w:pPr>
      <w:r>
        <w:separator/>
      </w:r>
    </w:p>
  </w:endnote>
  <w:endnote w:type="continuationSeparator" w:id="0">
    <w:p w14:paraId="30886E18" w14:textId="77777777" w:rsidR="008D14D0" w:rsidRDefault="008D14D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E890" w14:textId="77777777" w:rsidR="008D14D0" w:rsidRDefault="008D14D0" w:rsidP="00A72C91">
      <w:pPr>
        <w:spacing w:after="0" w:line="240" w:lineRule="auto"/>
      </w:pPr>
      <w:r>
        <w:separator/>
      </w:r>
    </w:p>
  </w:footnote>
  <w:footnote w:type="continuationSeparator" w:id="0">
    <w:p w14:paraId="62783276" w14:textId="77777777" w:rsidR="008D14D0" w:rsidRDefault="008D14D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97435289">
    <w:abstractNumId w:val="16"/>
  </w:num>
  <w:num w:numId="2" w16cid:durableId="117457953">
    <w:abstractNumId w:val="18"/>
  </w:num>
  <w:num w:numId="3" w16cid:durableId="1244755473">
    <w:abstractNumId w:val="5"/>
  </w:num>
  <w:num w:numId="4" w16cid:durableId="1664384621">
    <w:abstractNumId w:val="3"/>
  </w:num>
  <w:num w:numId="5" w16cid:durableId="1381325239">
    <w:abstractNumId w:val="13"/>
  </w:num>
  <w:num w:numId="6" w16cid:durableId="918488558">
    <w:abstractNumId w:val="14"/>
  </w:num>
  <w:num w:numId="7" w16cid:durableId="644120119">
    <w:abstractNumId w:val="15"/>
  </w:num>
  <w:num w:numId="8" w16cid:durableId="821311624">
    <w:abstractNumId w:val="10"/>
  </w:num>
  <w:num w:numId="9" w16cid:durableId="1704481043">
    <w:abstractNumId w:val="11"/>
  </w:num>
  <w:num w:numId="10" w16cid:durableId="2001882110">
    <w:abstractNumId w:val="1"/>
  </w:num>
  <w:num w:numId="11" w16cid:durableId="1718775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14128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50124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2917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5095087">
    <w:abstractNumId w:val="2"/>
  </w:num>
  <w:num w:numId="16" w16cid:durableId="1039623248">
    <w:abstractNumId w:val="9"/>
  </w:num>
  <w:num w:numId="17" w16cid:durableId="536161656">
    <w:abstractNumId w:val="8"/>
  </w:num>
  <w:num w:numId="18" w16cid:durableId="1654409454">
    <w:abstractNumId w:val="20"/>
  </w:num>
  <w:num w:numId="19" w16cid:durableId="526649487">
    <w:abstractNumId w:val="12"/>
  </w:num>
  <w:num w:numId="20" w16cid:durableId="1455907084">
    <w:abstractNumId w:val="0"/>
  </w:num>
  <w:num w:numId="21" w16cid:durableId="900793364">
    <w:abstractNumId w:val="21"/>
  </w:num>
  <w:num w:numId="22" w16cid:durableId="262542807">
    <w:abstractNumId w:val="6"/>
  </w:num>
  <w:num w:numId="23" w16cid:durableId="46346625">
    <w:abstractNumId w:val="19"/>
  </w:num>
  <w:num w:numId="24" w16cid:durableId="447550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536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D14D0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8651B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957FC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Grzegorz Nocoń</cp:lastModifiedBy>
  <cp:revision>3</cp:revision>
  <cp:lastPrinted>2021-10-05T07:26:00Z</cp:lastPrinted>
  <dcterms:created xsi:type="dcterms:W3CDTF">2024-02-02T07:10:00Z</dcterms:created>
  <dcterms:modified xsi:type="dcterms:W3CDTF">2024-02-02T07:12:00Z</dcterms:modified>
</cp:coreProperties>
</file>