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05" w:rsidRPr="00281CB1" w:rsidRDefault="00647457" w:rsidP="00647457">
      <w:pPr>
        <w:suppressAutoHyphens w:val="0"/>
        <w:spacing w:line="276" w:lineRule="auto"/>
        <w:jc w:val="center"/>
        <w:rPr>
          <w:rFonts w:ascii="Tahoma" w:hAnsi="Tahoma" w:cs="Tahoma"/>
          <w:sz w:val="22"/>
          <w:szCs w:val="22"/>
          <w:lang w:eastAsia="pl-PL"/>
        </w:rPr>
      </w:pPr>
      <w:r w:rsidRPr="00281CB1">
        <w:rPr>
          <w:rFonts w:ascii="Tahoma" w:hAnsi="Tahoma" w:cs="Tahoma"/>
          <w:sz w:val="22"/>
          <w:szCs w:val="22"/>
          <w:lang w:eastAsia="pl-PL"/>
        </w:rPr>
        <w:t>ZAPYTANIE OFERTOWE</w:t>
      </w:r>
    </w:p>
    <w:p w:rsidR="00647457" w:rsidRDefault="00647457" w:rsidP="00647457">
      <w:pPr>
        <w:suppressAutoHyphens w:val="0"/>
        <w:spacing w:line="276" w:lineRule="auto"/>
        <w:jc w:val="both"/>
        <w:rPr>
          <w:rFonts w:ascii="Tahoma" w:hAnsi="Tahoma" w:cs="Tahoma"/>
          <w:sz w:val="22"/>
          <w:szCs w:val="22"/>
          <w:u w:val="single"/>
          <w:lang w:eastAsia="pl-PL"/>
        </w:rPr>
      </w:pPr>
    </w:p>
    <w:p w:rsidR="00647457" w:rsidRPr="00181E67" w:rsidRDefault="00617294" w:rsidP="00647457">
      <w:pPr>
        <w:suppressAutoHyphens w:val="0"/>
        <w:spacing w:line="276" w:lineRule="auto"/>
        <w:jc w:val="both"/>
        <w:rPr>
          <w:rFonts w:ascii="Tahoma" w:hAnsi="Tahoma" w:cs="Tahoma"/>
          <w:sz w:val="22"/>
          <w:szCs w:val="22"/>
          <w:lang w:eastAsia="pl-PL"/>
        </w:rPr>
      </w:pPr>
      <w:r>
        <w:rPr>
          <w:rFonts w:ascii="Tahoma" w:hAnsi="Tahoma" w:cs="Tahoma"/>
          <w:sz w:val="22"/>
          <w:szCs w:val="22"/>
          <w:lang w:eastAsia="pl-PL"/>
        </w:rPr>
        <w:t>Nr sprawy: PCPR.252</w:t>
      </w:r>
      <w:r w:rsidR="001A4558">
        <w:rPr>
          <w:rFonts w:ascii="Tahoma" w:hAnsi="Tahoma" w:cs="Tahoma"/>
          <w:sz w:val="22"/>
          <w:szCs w:val="22"/>
          <w:lang w:eastAsia="pl-PL"/>
        </w:rPr>
        <w:t>.</w:t>
      </w:r>
      <w:r w:rsidR="000C4D27">
        <w:rPr>
          <w:rFonts w:ascii="Tahoma" w:hAnsi="Tahoma" w:cs="Tahoma"/>
          <w:sz w:val="22"/>
          <w:szCs w:val="22"/>
          <w:lang w:eastAsia="pl-PL"/>
        </w:rPr>
        <w:t>94</w:t>
      </w:r>
      <w:r w:rsidR="00647457" w:rsidRPr="00181E67">
        <w:rPr>
          <w:rFonts w:ascii="Tahoma" w:hAnsi="Tahoma" w:cs="Tahoma"/>
          <w:sz w:val="22"/>
          <w:szCs w:val="22"/>
          <w:lang w:eastAsia="pl-PL"/>
        </w:rPr>
        <w:t>(1).2021</w:t>
      </w:r>
    </w:p>
    <w:p w:rsidR="00866605" w:rsidRDefault="00866605" w:rsidP="00866605">
      <w:pPr>
        <w:suppressAutoHyphens w:val="0"/>
        <w:spacing w:line="276" w:lineRule="auto"/>
        <w:jc w:val="both"/>
        <w:rPr>
          <w:rFonts w:ascii="Tahoma" w:hAnsi="Tahoma" w:cs="Tahoma"/>
          <w:sz w:val="22"/>
          <w:szCs w:val="22"/>
          <w:lang w:eastAsia="pl-PL"/>
        </w:rPr>
      </w:pPr>
    </w:p>
    <w:p w:rsidR="00866605" w:rsidRPr="00866605" w:rsidRDefault="00866605" w:rsidP="00647457">
      <w:pPr>
        <w:suppressAutoHyphens w:val="0"/>
        <w:spacing w:line="276" w:lineRule="auto"/>
        <w:rPr>
          <w:rFonts w:ascii="Tahoma" w:hAnsi="Tahoma" w:cs="Tahoma"/>
          <w:sz w:val="22"/>
          <w:szCs w:val="22"/>
          <w:lang w:eastAsia="pl-PL"/>
        </w:rPr>
      </w:pPr>
      <w:r w:rsidRPr="00866605">
        <w:rPr>
          <w:rFonts w:ascii="Tahoma" w:hAnsi="Tahoma" w:cs="Tahoma"/>
          <w:sz w:val="22"/>
          <w:szCs w:val="22"/>
          <w:lang w:eastAsia="pl-PL"/>
        </w:rPr>
        <w:t xml:space="preserve">Na usługę o wartości poniżej 130 000 zł  </w:t>
      </w:r>
      <w:r w:rsidRPr="00866605">
        <w:rPr>
          <w:rFonts w:ascii="Tahoma" w:hAnsi="Tahoma" w:cs="Tahoma"/>
          <w:bCs/>
          <w:sz w:val="22"/>
          <w:szCs w:val="22"/>
          <w:lang w:eastAsia="pl-PL"/>
        </w:rPr>
        <w:t>dla zadania pn.:</w:t>
      </w:r>
    </w:p>
    <w:p w:rsidR="00866605" w:rsidRPr="00866605" w:rsidRDefault="00D73BB6" w:rsidP="00647457">
      <w:pPr>
        <w:suppressAutoHyphens w:val="0"/>
        <w:spacing w:line="276" w:lineRule="auto"/>
        <w:rPr>
          <w:rFonts w:ascii="Tahoma" w:hAnsi="Tahoma" w:cs="Tahoma"/>
          <w:bCs/>
          <w:sz w:val="22"/>
          <w:szCs w:val="22"/>
          <w:lang w:eastAsia="pl-PL"/>
        </w:rPr>
      </w:pPr>
      <w:r w:rsidRPr="005A6E92">
        <w:rPr>
          <w:rFonts w:ascii="Tahoma" w:hAnsi="Tahoma" w:cs="Tahoma"/>
          <w:bCs/>
          <w:sz w:val="22"/>
          <w:szCs w:val="22"/>
          <w:lang w:eastAsia="pl-PL"/>
        </w:rPr>
        <w:t xml:space="preserve">Usługa </w:t>
      </w:r>
      <w:r w:rsidR="005A02FC">
        <w:rPr>
          <w:rFonts w:ascii="Tahoma" w:hAnsi="Tahoma" w:cs="Tahoma"/>
          <w:bCs/>
          <w:sz w:val="22"/>
          <w:szCs w:val="22"/>
          <w:lang w:eastAsia="pl-PL"/>
        </w:rPr>
        <w:t>obejmująca  o</w:t>
      </w:r>
      <w:r w:rsidR="00B532E8" w:rsidRPr="00B532E8">
        <w:rPr>
          <w:rFonts w:ascii="Tahoma" w:hAnsi="Tahoma" w:cs="Tahoma"/>
          <w:bCs/>
          <w:sz w:val="22"/>
          <w:szCs w:val="22"/>
          <w:lang w:eastAsia="pl-PL"/>
        </w:rPr>
        <w:t>rganizacj</w:t>
      </w:r>
      <w:r w:rsidR="005A02FC">
        <w:rPr>
          <w:rFonts w:ascii="Tahoma" w:hAnsi="Tahoma" w:cs="Tahoma"/>
          <w:bCs/>
          <w:sz w:val="22"/>
          <w:szCs w:val="22"/>
          <w:lang w:eastAsia="pl-PL"/>
        </w:rPr>
        <w:t>ę</w:t>
      </w:r>
      <w:r w:rsidR="00B532E8" w:rsidRPr="00B532E8">
        <w:rPr>
          <w:rFonts w:ascii="Tahoma" w:hAnsi="Tahoma" w:cs="Tahoma"/>
          <w:bCs/>
          <w:sz w:val="22"/>
          <w:szCs w:val="22"/>
          <w:lang w:eastAsia="pl-PL"/>
        </w:rPr>
        <w:t xml:space="preserve"> i przeprowadzenie podstawowego kursu prawa jazdy kat. B oraz praktycznej nauki jazdy przygotowującej do egz</w:t>
      </w:r>
      <w:r w:rsidR="00B532E8">
        <w:rPr>
          <w:rFonts w:ascii="Tahoma" w:hAnsi="Tahoma" w:cs="Tahoma"/>
          <w:bCs/>
          <w:sz w:val="22"/>
          <w:szCs w:val="22"/>
          <w:lang w:eastAsia="pl-PL"/>
        </w:rPr>
        <w:t>aminu dla uczestników projektu Aktywni razem w roku 2021</w:t>
      </w:r>
      <w:r w:rsidR="005A02FC">
        <w:rPr>
          <w:rFonts w:ascii="Tahoma" w:hAnsi="Tahoma" w:cs="Tahoma"/>
          <w:bCs/>
          <w:sz w:val="22"/>
          <w:szCs w:val="22"/>
          <w:lang w:eastAsia="pl-PL"/>
        </w:rPr>
        <w:t xml:space="preserve"> </w:t>
      </w:r>
      <w:r w:rsidR="00866605" w:rsidRPr="00866605">
        <w:rPr>
          <w:rFonts w:ascii="Tahoma" w:hAnsi="Tahoma" w:cs="Tahoma"/>
          <w:bCs/>
          <w:sz w:val="22"/>
          <w:szCs w:val="22"/>
          <w:lang w:eastAsia="pl-PL"/>
        </w:rPr>
        <w:t>realizowanego przez Powiatowe Centrum Pomocy Rodzinie  w Olkuszu w ramach Regionalnego Programu Operacyjnego Województwa Małopolskiego 2014-2020.</w:t>
      </w:r>
    </w:p>
    <w:p w:rsidR="00647457" w:rsidRDefault="00647457" w:rsidP="00647457">
      <w:pPr>
        <w:suppressAutoHyphens w:val="0"/>
        <w:spacing w:line="276" w:lineRule="auto"/>
        <w:rPr>
          <w:rFonts w:ascii="Tahoma" w:hAnsi="Tahoma" w:cs="Tahoma"/>
          <w:b/>
          <w:sz w:val="22"/>
          <w:szCs w:val="22"/>
          <w:u w:val="single"/>
          <w:lang w:eastAsia="pl-PL"/>
        </w:rPr>
      </w:pPr>
    </w:p>
    <w:p w:rsidR="00866605"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Rozdział I.</w:t>
      </w:r>
      <w:r w:rsidR="00647457" w:rsidRPr="00181E67">
        <w:rPr>
          <w:rFonts w:ascii="Tahoma" w:hAnsi="Tahoma" w:cs="Tahoma"/>
          <w:sz w:val="22"/>
          <w:szCs w:val="22"/>
          <w:lang w:eastAsia="pl-PL"/>
        </w:rPr>
        <w:t xml:space="preserve"> Nazwa i adres Zamawiającego.</w:t>
      </w:r>
    </w:p>
    <w:p w:rsidR="0080403C" w:rsidRPr="00647457" w:rsidRDefault="0080403C" w:rsidP="00647457">
      <w:pPr>
        <w:suppressAutoHyphens w:val="0"/>
        <w:spacing w:line="276" w:lineRule="auto"/>
        <w:rPr>
          <w:rFonts w:ascii="Tahoma" w:hAnsi="Tahoma" w:cs="Tahoma"/>
          <w:sz w:val="22"/>
          <w:szCs w:val="22"/>
        </w:rPr>
      </w:pPr>
      <w:r w:rsidRPr="00647457">
        <w:rPr>
          <w:rFonts w:ascii="Tahoma" w:hAnsi="Tahoma" w:cs="Tahoma"/>
          <w:sz w:val="22"/>
          <w:szCs w:val="22"/>
          <w:lang w:eastAsia="pl-PL"/>
        </w:rPr>
        <w:t>Zamawiający:</w:t>
      </w:r>
      <w:r w:rsidRPr="00647457">
        <w:rPr>
          <w:rFonts w:ascii="Tahoma" w:hAnsi="Tahoma" w:cs="Tahoma"/>
          <w:sz w:val="22"/>
          <w:szCs w:val="22"/>
        </w:rPr>
        <w:t xml:space="preserve"> </w:t>
      </w:r>
    </w:p>
    <w:p w:rsidR="0080403C" w:rsidRPr="00866605" w:rsidRDefault="0080403C" w:rsidP="00647457">
      <w:pPr>
        <w:suppressAutoHyphens w:val="0"/>
        <w:rPr>
          <w:rFonts w:ascii="Tahoma" w:hAnsi="Tahoma" w:cs="Tahoma"/>
          <w:sz w:val="22"/>
          <w:szCs w:val="22"/>
        </w:rPr>
      </w:pPr>
      <w:r w:rsidRPr="00866605">
        <w:rPr>
          <w:rFonts w:ascii="Tahoma" w:hAnsi="Tahoma" w:cs="Tahoma"/>
          <w:sz w:val="22"/>
          <w:szCs w:val="22"/>
        </w:rPr>
        <w:t>Powiatowe Centrum Pomocy Rodzinie</w:t>
      </w:r>
      <w:r w:rsidR="00866605">
        <w:rPr>
          <w:rFonts w:ascii="Tahoma" w:hAnsi="Tahoma" w:cs="Tahoma"/>
          <w:sz w:val="22"/>
          <w:szCs w:val="22"/>
        </w:rPr>
        <w:t xml:space="preserve">, </w:t>
      </w:r>
      <w:r w:rsidRPr="00866605">
        <w:rPr>
          <w:rFonts w:ascii="Tahoma" w:hAnsi="Tahoma" w:cs="Tahoma"/>
          <w:sz w:val="22"/>
          <w:szCs w:val="22"/>
        </w:rPr>
        <w:t>ul. Piłsudskiego 21</w:t>
      </w:r>
      <w:r w:rsidR="00866605">
        <w:rPr>
          <w:rFonts w:ascii="Tahoma" w:hAnsi="Tahoma" w:cs="Tahoma"/>
          <w:sz w:val="22"/>
          <w:szCs w:val="22"/>
        </w:rPr>
        <w:t xml:space="preserve">, </w:t>
      </w:r>
      <w:r w:rsidRPr="00866605">
        <w:rPr>
          <w:rFonts w:ascii="Tahoma" w:hAnsi="Tahoma" w:cs="Tahoma"/>
          <w:sz w:val="22"/>
          <w:szCs w:val="22"/>
        </w:rPr>
        <w:t>32 - 300 Olkusz</w:t>
      </w:r>
      <w:r w:rsidR="00866605">
        <w:rPr>
          <w:rFonts w:ascii="Tahoma" w:hAnsi="Tahoma" w:cs="Tahoma"/>
          <w:sz w:val="22"/>
          <w:szCs w:val="22"/>
        </w:rPr>
        <w:t xml:space="preserve">, </w:t>
      </w:r>
      <w:r w:rsidRPr="00866605">
        <w:rPr>
          <w:rFonts w:ascii="Tahoma" w:hAnsi="Tahoma" w:cs="Tahoma"/>
          <w:sz w:val="22"/>
          <w:szCs w:val="22"/>
        </w:rPr>
        <w:t>woj. małopolskie</w:t>
      </w:r>
    </w:p>
    <w:p w:rsidR="00647457" w:rsidRPr="00647457" w:rsidRDefault="0080403C" w:rsidP="00647457">
      <w:pPr>
        <w:suppressAutoHyphens w:val="0"/>
        <w:rPr>
          <w:rFonts w:ascii="Tahoma" w:hAnsi="Tahoma" w:cs="Tahoma"/>
          <w:sz w:val="22"/>
          <w:szCs w:val="22"/>
        </w:rPr>
      </w:pPr>
      <w:r w:rsidRPr="00866605">
        <w:rPr>
          <w:rFonts w:ascii="Tahoma" w:hAnsi="Tahoma" w:cs="Tahoma"/>
          <w:sz w:val="22"/>
          <w:szCs w:val="22"/>
        </w:rPr>
        <w:t>tel./fax. (32) 643 04 14</w:t>
      </w:r>
      <w:r w:rsidR="00647457">
        <w:rPr>
          <w:rFonts w:ascii="Tahoma" w:hAnsi="Tahoma" w:cs="Tahoma"/>
          <w:sz w:val="22"/>
          <w:szCs w:val="22"/>
        </w:rPr>
        <w:t>.</w:t>
      </w:r>
      <w:r w:rsidR="00647457" w:rsidRPr="00647457">
        <w:t xml:space="preserve"> </w:t>
      </w:r>
      <w:r w:rsidR="00647457" w:rsidRPr="00647457">
        <w:rPr>
          <w:rFonts w:ascii="Tahoma" w:hAnsi="Tahoma" w:cs="Tahoma"/>
          <w:sz w:val="22"/>
          <w:szCs w:val="22"/>
        </w:rPr>
        <w:t xml:space="preserve">Godziny urzędowania: </w:t>
      </w:r>
      <w:r w:rsidR="003D18F5">
        <w:rPr>
          <w:rFonts w:ascii="Tahoma" w:hAnsi="Tahoma" w:cs="Tahoma"/>
          <w:sz w:val="22"/>
          <w:szCs w:val="22"/>
        </w:rPr>
        <w:t xml:space="preserve"> poniedziałek od 7:00 do 16:30 a </w:t>
      </w:r>
      <w:r w:rsidR="00647457" w:rsidRPr="00647457">
        <w:rPr>
          <w:rFonts w:ascii="Tahoma" w:hAnsi="Tahoma" w:cs="Tahoma"/>
          <w:sz w:val="22"/>
          <w:szCs w:val="22"/>
        </w:rPr>
        <w:t xml:space="preserve">od </w:t>
      </w:r>
      <w:r w:rsidR="003D18F5">
        <w:rPr>
          <w:rFonts w:ascii="Tahoma" w:hAnsi="Tahoma" w:cs="Tahoma"/>
          <w:sz w:val="22"/>
          <w:szCs w:val="22"/>
        </w:rPr>
        <w:t>wtorku</w:t>
      </w:r>
      <w:r w:rsidR="00647457" w:rsidRPr="00647457">
        <w:rPr>
          <w:rFonts w:ascii="Tahoma" w:hAnsi="Tahoma" w:cs="Tahoma"/>
          <w:sz w:val="22"/>
          <w:szCs w:val="22"/>
        </w:rPr>
        <w:t xml:space="preserve"> do piątku godz. 7:00 – 15:00. </w:t>
      </w:r>
      <w:r w:rsidR="00647457">
        <w:rPr>
          <w:rFonts w:ascii="Tahoma" w:hAnsi="Tahoma" w:cs="Tahoma"/>
          <w:sz w:val="22"/>
          <w:szCs w:val="22"/>
        </w:rPr>
        <w:t xml:space="preserve"> </w:t>
      </w:r>
      <w:r w:rsidR="00647457" w:rsidRPr="00647457">
        <w:rPr>
          <w:rFonts w:ascii="Tahoma" w:hAnsi="Tahoma" w:cs="Tahoma"/>
          <w:sz w:val="22"/>
          <w:szCs w:val="22"/>
        </w:rPr>
        <w:t xml:space="preserve">Strona internetowa Zamawiającego: </w:t>
      </w:r>
      <w:hyperlink r:id="rId8" w:history="1">
        <w:r w:rsidR="00617294" w:rsidRPr="001E0F87">
          <w:rPr>
            <w:rStyle w:val="Hipercze"/>
            <w:rFonts w:ascii="Tahoma" w:hAnsi="Tahoma" w:cs="Tahoma"/>
            <w:sz w:val="22"/>
            <w:szCs w:val="22"/>
          </w:rPr>
          <w:t>www.pcpr.olkusz.pl</w:t>
        </w:r>
      </w:hyperlink>
      <w:r w:rsidR="00617294">
        <w:rPr>
          <w:rFonts w:ascii="Tahoma" w:hAnsi="Tahoma" w:cs="Tahoma"/>
          <w:sz w:val="22"/>
          <w:szCs w:val="22"/>
          <w:u w:val="single"/>
        </w:rPr>
        <w:t xml:space="preserve"> </w:t>
      </w:r>
    </w:p>
    <w:p w:rsidR="0080403C" w:rsidRPr="00647457" w:rsidRDefault="0080403C" w:rsidP="00647457">
      <w:pPr>
        <w:widowControl w:val="0"/>
        <w:suppressAutoHyphens w:val="0"/>
        <w:overflowPunct w:val="0"/>
        <w:autoSpaceDE w:val="0"/>
        <w:textAlignment w:val="baseline"/>
        <w:rPr>
          <w:b/>
        </w:rPr>
      </w:pPr>
      <w:r w:rsidRPr="00647457">
        <w:rPr>
          <w:rFonts w:ascii="Tahoma" w:hAnsi="Tahoma" w:cs="Tahoma"/>
          <w:sz w:val="22"/>
          <w:szCs w:val="22"/>
          <w:lang w:eastAsia="pl-PL"/>
        </w:rPr>
        <w:t>Ilekroć w niniejszym dokumencie mowa jest o Zapytaniu należy przez to rozumieć Zapytanie Ofertowe.</w:t>
      </w:r>
    </w:p>
    <w:p w:rsidR="0080403C" w:rsidRPr="00181E67" w:rsidRDefault="0080403C" w:rsidP="0080403C">
      <w:pPr>
        <w:overflowPunct w:val="0"/>
        <w:autoSpaceDE w:val="0"/>
        <w:textAlignment w:val="baseline"/>
      </w:pPr>
      <w:r w:rsidRPr="00D7647D">
        <w:t xml:space="preserve"> </w:t>
      </w:r>
    </w:p>
    <w:p w:rsidR="0080403C" w:rsidRPr="00181E67" w:rsidRDefault="00617294" w:rsidP="00647457">
      <w:pPr>
        <w:suppressAutoHyphens w:val="0"/>
        <w:spacing w:line="276" w:lineRule="auto"/>
        <w:rPr>
          <w:rFonts w:ascii="Tahoma" w:hAnsi="Tahoma" w:cs="Tahoma"/>
          <w:sz w:val="22"/>
          <w:szCs w:val="22"/>
        </w:rPr>
      </w:pPr>
      <w:r>
        <w:rPr>
          <w:rFonts w:ascii="Tahoma" w:hAnsi="Tahoma" w:cs="Tahoma"/>
          <w:sz w:val="22"/>
          <w:szCs w:val="22"/>
        </w:rPr>
        <w:t>Rozdział II.</w:t>
      </w:r>
      <w:r w:rsidR="0080403C" w:rsidRPr="00181E67">
        <w:rPr>
          <w:rFonts w:ascii="Tahoma" w:hAnsi="Tahoma" w:cs="Tahoma"/>
          <w:sz w:val="22"/>
          <w:szCs w:val="22"/>
        </w:rPr>
        <w:t xml:space="preserve"> Tryb udzielenia zamówienia.</w:t>
      </w:r>
    </w:p>
    <w:p w:rsidR="0080403C" w:rsidRPr="00647457" w:rsidRDefault="0080403C" w:rsidP="00647457">
      <w:pPr>
        <w:overflowPunct w:val="0"/>
        <w:autoSpaceDE w:val="0"/>
        <w:autoSpaceDN w:val="0"/>
        <w:adjustRightInd w:val="0"/>
        <w:textAlignment w:val="baseline"/>
        <w:rPr>
          <w:rFonts w:ascii="Tahoma" w:hAnsi="Tahoma" w:cs="Tahoma"/>
          <w:sz w:val="22"/>
          <w:szCs w:val="22"/>
        </w:rPr>
      </w:pPr>
      <w:r w:rsidRPr="00647457">
        <w:rPr>
          <w:rFonts w:ascii="Tahoma" w:hAnsi="Tahoma" w:cs="Tahoma"/>
          <w:sz w:val="22"/>
          <w:szCs w:val="22"/>
        </w:rPr>
        <w:t xml:space="preserve">Postępowanie o udzielenie zamówienia prowadzone jest w trybie zapytania ofertowego </w:t>
      </w:r>
      <w:r w:rsidRPr="00647457">
        <w:rPr>
          <w:rFonts w:ascii="Tahoma" w:hAnsi="Tahoma" w:cs="Tahoma"/>
          <w:sz w:val="22"/>
          <w:szCs w:val="22"/>
        </w:rPr>
        <w:br/>
        <w:t xml:space="preserve">o wartości nie przekraczającej równowartości kwoty </w:t>
      </w:r>
      <w:r w:rsidR="00866605" w:rsidRPr="00647457">
        <w:rPr>
          <w:rFonts w:ascii="Tahoma" w:hAnsi="Tahoma" w:cs="Tahoma"/>
          <w:sz w:val="22"/>
          <w:szCs w:val="22"/>
        </w:rPr>
        <w:t>1</w:t>
      </w:r>
      <w:r w:rsidRPr="00647457">
        <w:rPr>
          <w:rFonts w:ascii="Tahoma" w:hAnsi="Tahoma" w:cs="Tahoma"/>
          <w:sz w:val="22"/>
          <w:szCs w:val="22"/>
        </w:rPr>
        <w:t xml:space="preserve">30 000 </w:t>
      </w:r>
      <w:r w:rsidR="00A7313E">
        <w:rPr>
          <w:rFonts w:ascii="Tahoma" w:hAnsi="Tahoma" w:cs="Tahoma"/>
          <w:sz w:val="22"/>
          <w:szCs w:val="22"/>
        </w:rPr>
        <w:t xml:space="preserve">zł netto </w:t>
      </w:r>
      <w:r w:rsidR="00B532E8">
        <w:rPr>
          <w:rFonts w:ascii="Tahoma" w:hAnsi="Tahoma" w:cs="Tahoma"/>
          <w:sz w:val="22"/>
          <w:szCs w:val="22"/>
        </w:rPr>
        <w:t xml:space="preserve">a </w:t>
      </w:r>
      <w:r w:rsidR="00D73BB6">
        <w:rPr>
          <w:rFonts w:ascii="Tahoma" w:hAnsi="Tahoma" w:cs="Tahoma"/>
          <w:sz w:val="22"/>
          <w:szCs w:val="22"/>
        </w:rPr>
        <w:t>przekraczającej 2</w:t>
      </w:r>
      <w:r w:rsidR="00866605" w:rsidRPr="00647457">
        <w:rPr>
          <w:rFonts w:ascii="Tahoma" w:hAnsi="Tahoma" w:cs="Tahoma"/>
          <w:sz w:val="22"/>
          <w:szCs w:val="22"/>
        </w:rPr>
        <w:t>0 tys</w:t>
      </w:r>
      <w:r w:rsidRPr="00647457">
        <w:rPr>
          <w:rFonts w:ascii="Tahoma" w:hAnsi="Tahoma" w:cs="Tahoma"/>
          <w:sz w:val="22"/>
          <w:szCs w:val="22"/>
        </w:rPr>
        <w:t xml:space="preserve">. </w:t>
      </w:r>
      <w:r w:rsidR="00866605" w:rsidRPr="00647457">
        <w:rPr>
          <w:rFonts w:ascii="Tahoma" w:hAnsi="Tahoma" w:cs="Tahoma"/>
          <w:sz w:val="22"/>
          <w:szCs w:val="22"/>
        </w:rPr>
        <w:t>zł</w:t>
      </w:r>
      <w:r w:rsidRPr="00647457">
        <w:rPr>
          <w:rFonts w:ascii="Tahoma" w:hAnsi="Tahoma" w:cs="Tahoma"/>
          <w:sz w:val="22"/>
          <w:szCs w:val="22"/>
        </w:rPr>
        <w:t xml:space="preserve"> netto. Do niniejszego zapytania ofertowego zgodnie z art. </w:t>
      </w:r>
      <w:r w:rsidR="00866605" w:rsidRPr="00647457">
        <w:rPr>
          <w:rFonts w:ascii="Tahoma" w:hAnsi="Tahoma" w:cs="Tahoma"/>
          <w:sz w:val="22"/>
          <w:szCs w:val="22"/>
        </w:rPr>
        <w:t>2</w:t>
      </w:r>
      <w:r w:rsidRPr="00647457">
        <w:rPr>
          <w:rFonts w:ascii="Tahoma" w:hAnsi="Tahoma" w:cs="Tahoma"/>
          <w:sz w:val="22"/>
          <w:szCs w:val="22"/>
        </w:rPr>
        <w:t xml:space="preserve"> ust. </w:t>
      </w:r>
      <w:r w:rsidR="00866605" w:rsidRPr="00647457">
        <w:rPr>
          <w:rFonts w:ascii="Tahoma" w:hAnsi="Tahoma" w:cs="Tahoma"/>
          <w:sz w:val="22"/>
          <w:szCs w:val="22"/>
        </w:rPr>
        <w:t>1</w:t>
      </w:r>
      <w:r w:rsidRPr="00647457">
        <w:rPr>
          <w:rFonts w:ascii="Tahoma" w:hAnsi="Tahoma" w:cs="Tahoma"/>
          <w:sz w:val="22"/>
          <w:szCs w:val="22"/>
        </w:rPr>
        <w:t xml:space="preserve"> nie stosuje się przepisów ustawy – Prawo zamówień publicznych</w:t>
      </w:r>
      <w:r w:rsidR="00866605" w:rsidRPr="00647457">
        <w:rPr>
          <w:rFonts w:ascii="Tahoma" w:hAnsi="Tahoma" w:cs="Tahoma"/>
          <w:sz w:val="22"/>
          <w:szCs w:val="22"/>
        </w:rPr>
        <w:t xml:space="preserve"> z dnia 11 września 2019 roku</w:t>
      </w:r>
      <w:r w:rsidRPr="00647457">
        <w:rPr>
          <w:rFonts w:ascii="Tahoma" w:hAnsi="Tahoma" w:cs="Tahoma"/>
          <w:sz w:val="22"/>
          <w:szCs w:val="22"/>
        </w:rPr>
        <w:t xml:space="preserve">. Zapytanie ofertowe zostało sporządzone zgodnie z zapisami </w:t>
      </w:r>
      <w:r w:rsidR="00E51236" w:rsidRPr="00647457">
        <w:rPr>
          <w:rFonts w:ascii="Tahoma" w:hAnsi="Tahoma" w:cs="Tahoma"/>
          <w:sz w:val="22"/>
          <w:szCs w:val="22"/>
        </w:rPr>
        <w:t xml:space="preserve">Wytycznych </w:t>
      </w:r>
      <w:r w:rsidRPr="00647457">
        <w:rPr>
          <w:rFonts w:ascii="Tahoma" w:hAnsi="Tahoma" w:cs="Tahoma"/>
          <w:sz w:val="22"/>
          <w:szCs w:val="22"/>
        </w:rPr>
        <w:t>w zakresie kwalifikowalności wydatków w ramach Europejskiego Funduszu Rozwoju Regionalnego, Europejskiego Funduszu Społecznego  o</w:t>
      </w:r>
      <w:r w:rsidR="00E51236" w:rsidRPr="00647457">
        <w:rPr>
          <w:rFonts w:ascii="Tahoma" w:hAnsi="Tahoma" w:cs="Tahoma"/>
          <w:sz w:val="22"/>
          <w:szCs w:val="22"/>
        </w:rPr>
        <w:t xml:space="preserve">raz Funduszu Spójności na lata </w:t>
      </w:r>
      <w:r w:rsidRPr="00647457">
        <w:rPr>
          <w:rFonts w:ascii="Tahoma" w:hAnsi="Tahoma" w:cs="Tahoma"/>
          <w:sz w:val="22"/>
          <w:szCs w:val="22"/>
        </w:rPr>
        <w:t xml:space="preserve">2014-2020 z </w:t>
      </w:r>
      <w:r w:rsidR="00866605" w:rsidRPr="00647457">
        <w:rPr>
          <w:rFonts w:ascii="Tahoma" w:hAnsi="Tahoma" w:cs="Tahoma"/>
          <w:sz w:val="22"/>
          <w:szCs w:val="22"/>
        </w:rPr>
        <w:t>21</w:t>
      </w:r>
      <w:r w:rsidR="00551C84" w:rsidRPr="00647457">
        <w:rPr>
          <w:rFonts w:ascii="Tahoma" w:hAnsi="Tahoma" w:cs="Tahoma"/>
          <w:sz w:val="22"/>
          <w:szCs w:val="22"/>
        </w:rPr>
        <w:t xml:space="preserve"> </w:t>
      </w:r>
      <w:r w:rsidR="00866605" w:rsidRPr="00647457">
        <w:rPr>
          <w:rFonts w:ascii="Tahoma" w:hAnsi="Tahoma" w:cs="Tahoma"/>
          <w:sz w:val="22"/>
          <w:szCs w:val="22"/>
        </w:rPr>
        <w:t>grudnia</w:t>
      </w:r>
      <w:r w:rsidR="00551C84" w:rsidRPr="00647457">
        <w:rPr>
          <w:rFonts w:ascii="Tahoma" w:hAnsi="Tahoma" w:cs="Tahoma"/>
          <w:sz w:val="22"/>
          <w:szCs w:val="22"/>
        </w:rPr>
        <w:t xml:space="preserve"> 20</w:t>
      </w:r>
      <w:r w:rsidR="00866605" w:rsidRPr="00647457">
        <w:rPr>
          <w:rFonts w:ascii="Tahoma" w:hAnsi="Tahoma" w:cs="Tahoma"/>
          <w:sz w:val="22"/>
          <w:szCs w:val="22"/>
        </w:rPr>
        <w:t>20</w:t>
      </w:r>
      <w:r w:rsidR="00551C84" w:rsidRPr="00647457">
        <w:rPr>
          <w:rFonts w:ascii="Tahoma" w:hAnsi="Tahoma" w:cs="Tahoma"/>
          <w:sz w:val="22"/>
          <w:szCs w:val="22"/>
        </w:rPr>
        <w:t xml:space="preserve"> roku</w:t>
      </w:r>
      <w:r w:rsidRPr="00647457">
        <w:rPr>
          <w:rFonts w:ascii="Tahoma" w:hAnsi="Tahoma" w:cs="Tahoma"/>
          <w:sz w:val="22"/>
          <w:szCs w:val="22"/>
        </w:rPr>
        <w:t>.</w:t>
      </w:r>
    </w:p>
    <w:p w:rsidR="0080403C" w:rsidRPr="00D7647D" w:rsidRDefault="0080403C" w:rsidP="0080403C">
      <w:pPr>
        <w:overflowPunct w:val="0"/>
        <w:autoSpaceDE w:val="0"/>
        <w:autoSpaceDN w:val="0"/>
        <w:adjustRightInd w:val="0"/>
        <w:jc w:val="both"/>
        <w:textAlignment w:val="baseline"/>
      </w:pPr>
    </w:p>
    <w:p w:rsidR="0080403C"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 xml:space="preserve">Rozdział III. </w:t>
      </w:r>
      <w:r w:rsidR="0080403C" w:rsidRPr="00181E67">
        <w:rPr>
          <w:rFonts w:ascii="Tahoma" w:hAnsi="Tahoma" w:cs="Tahoma"/>
          <w:sz w:val="22"/>
          <w:szCs w:val="22"/>
          <w:lang w:eastAsia="pl-PL"/>
        </w:rPr>
        <w:t>Opis Przedmiotu zamówienia.</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Przedmiotem zamówienia jest zorganizowanie i przeprowadzenie kursu prawa jazdy kat B oraz praktycznej nauki jazdy przygotowującej do egzaminu dla </w:t>
      </w:r>
      <w:r w:rsidR="002C5196" w:rsidRPr="00483A30">
        <w:rPr>
          <w:rFonts w:ascii="Tahoma" w:hAnsi="Tahoma" w:cs="Tahoma"/>
          <w:sz w:val="22"/>
          <w:szCs w:val="22"/>
        </w:rPr>
        <w:t>14</w:t>
      </w:r>
      <w:r w:rsidRPr="00483A30">
        <w:rPr>
          <w:rFonts w:ascii="Tahoma" w:hAnsi="Tahoma" w:cs="Tahoma"/>
          <w:sz w:val="22"/>
          <w:szCs w:val="22"/>
        </w:rPr>
        <w:t xml:space="preserve"> osób - uczestników projektu ”Aktywni razem”. Przedmiot zamówienia kierowany jest do 10 osób z pieczy zastępczej i 3 </w:t>
      </w:r>
      <w:r w:rsidR="005A02FC" w:rsidRPr="00483A30">
        <w:rPr>
          <w:rFonts w:ascii="Tahoma" w:hAnsi="Tahoma" w:cs="Tahoma"/>
          <w:sz w:val="22"/>
          <w:szCs w:val="22"/>
        </w:rPr>
        <w:t>osób</w:t>
      </w:r>
      <w:r w:rsidRPr="00483A30">
        <w:rPr>
          <w:rFonts w:ascii="Tahoma" w:hAnsi="Tahoma" w:cs="Tahoma"/>
          <w:sz w:val="22"/>
          <w:szCs w:val="22"/>
        </w:rPr>
        <w:t xml:space="preserve"> z niepełnosprawnościami</w:t>
      </w:r>
      <w:r w:rsidR="005A02FC" w:rsidRPr="00483A30">
        <w:rPr>
          <w:rFonts w:ascii="Tahoma" w:hAnsi="Tahoma" w:cs="Tahoma"/>
          <w:sz w:val="22"/>
          <w:szCs w:val="22"/>
        </w:rPr>
        <w:t xml:space="preserve"> i 1 osoby niepracującej opiekującej</w:t>
      </w:r>
      <w:r w:rsidR="00A73D41" w:rsidRPr="00483A30">
        <w:rPr>
          <w:rFonts w:ascii="Tahoma" w:hAnsi="Tahoma" w:cs="Tahoma"/>
          <w:sz w:val="22"/>
          <w:szCs w:val="22"/>
        </w:rPr>
        <w:t xml:space="preserve"> się dzieckiem niepełnosprawnym</w:t>
      </w:r>
      <w:r w:rsidRPr="00483A30">
        <w:rPr>
          <w:rFonts w:ascii="Tahoma" w:hAnsi="Tahoma" w:cs="Tahoma"/>
          <w:sz w:val="22"/>
          <w:szCs w:val="22"/>
        </w:rPr>
        <w:t xml:space="preserve">. Kurs   obejmuje   przygotowanie teoretyczne </w:t>
      </w:r>
      <w:r w:rsidRPr="00483A30">
        <w:rPr>
          <w:rFonts w:ascii="Tahoma" w:hAnsi="Tahoma" w:cs="Tahoma"/>
          <w:sz w:val="22"/>
          <w:szCs w:val="22"/>
        </w:rPr>
        <w:br/>
        <w:t>i praktyczne do egzaminu państwowego, przeprowadzenie egzaminu wewnętrznego, który ma  na  celu  sprawdzenie  opanowania zrealizowanego materiału, wydania stosownego dokumentu  zgodnego  z  obowiązującymi  przepisami  uprawniającego  do  przystąpienia  do egzaminu państwowego, ustalenie terminu i wniesienie opłaty za pierwszy termin w części teoretycznej  i  praktycznej  egzaminu  państwowego. Wymiar  godzinowy  kursu  dla  każdego uczestnika projektu to 30 godzin zajęć praktycznych i 30 godzin zajęć teoretycznych.  Jedna godzina  zajęć  praktycznych  wynosi  60  min.  natomiast  jedna  godzina  zajęć  teoretycznych wynosi  45  minut.</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Termin realizacji obowiązuje od dnia podpisania umowy do </w:t>
      </w:r>
      <w:r w:rsidR="00A73D41" w:rsidRPr="00483A30">
        <w:rPr>
          <w:rFonts w:ascii="Tahoma" w:hAnsi="Tahoma" w:cs="Tahoma"/>
          <w:sz w:val="22"/>
          <w:szCs w:val="22"/>
        </w:rPr>
        <w:t>15 grudnia 2021</w:t>
      </w:r>
      <w:r w:rsidRPr="00483A30">
        <w:rPr>
          <w:rFonts w:ascii="Tahoma" w:hAnsi="Tahoma" w:cs="Tahoma"/>
          <w:sz w:val="22"/>
          <w:szCs w:val="22"/>
        </w:rPr>
        <w:t xml:space="preserve"> roku. Dni </w:t>
      </w:r>
      <w:r w:rsidRPr="00483A30">
        <w:rPr>
          <w:rFonts w:ascii="Tahoma" w:hAnsi="Tahoma" w:cs="Tahoma"/>
          <w:sz w:val="22"/>
          <w:szCs w:val="22"/>
        </w:rPr>
        <w:br/>
        <w:t>i godziny odbywających się zajęć powinny być dostosowane do potrzeb każdego uczestnika projektu uwzględniając jego obowiązki szkolne i/lub zawodowe.</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lastRenderedPageBreak/>
        <w:t>Termin rozpoczęcia kursu będzie ustalony zgodnie z harmonogramem, który ustali Wykonawca przy udziale Zamawiającego. Wykonawca przekaże uczestnikowi oraz Zamawiającemu po jednym egzemplarzu harmonogramu.</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Wykonawca zobowiązany jest do zapewnienia wyposażenia do zajęć dydaktycznych, samochodów dostosowanych  do  potrzeb  uczestników  do  nauki  jazdy,  placu  manewrowego  oraz wykwalifikowanej  i  doświadczonej  kadry  do  prowadzenia  kursu  zarówno  w  części teoretycznej </w:t>
      </w:r>
      <w:r w:rsidR="005A02FC" w:rsidRPr="00483A30">
        <w:rPr>
          <w:rFonts w:ascii="Tahoma" w:hAnsi="Tahoma" w:cs="Tahoma"/>
          <w:sz w:val="22"/>
          <w:szCs w:val="22"/>
        </w:rPr>
        <w:t>jak</w:t>
      </w:r>
      <w:r w:rsidRPr="00483A30">
        <w:rPr>
          <w:rFonts w:ascii="Tahoma" w:hAnsi="Tahoma" w:cs="Tahoma"/>
          <w:sz w:val="22"/>
          <w:szCs w:val="22"/>
        </w:rPr>
        <w:t xml:space="preserve"> i  praktycznej. Całość  zamówienia powinna  być  zgodna  </w:t>
      </w:r>
      <w:r w:rsidRPr="00483A30">
        <w:rPr>
          <w:rFonts w:ascii="Tahoma" w:hAnsi="Tahoma" w:cs="Tahoma"/>
          <w:sz w:val="22"/>
          <w:szCs w:val="22"/>
        </w:rPr>
        <w:br/>
        <w:t xml:space="preserve">z  Rozporządzeniem Ministra  Infrastruktury  i  Budownictwa  z  dnia  4  marca  2016 r.  </w:t>
      </w:r>
      <w:r w:rsidRPr="00483A30">
        <w:rPr>
          <w:rFonts w:ascii="Tahoma" w:hAnsi="Tahoma" w:cs="Tahoma"/>
          <w:sz w:val="22"/>
          <w:szCs w:val="22"/>
        </w:rPr>
        <w:br/>
        <w:t xml:space="preserve">w  sprawie  szkolenia  osób ubiegających się o uprawnienia do kierowania pojazdami, instruktorów i wykładowców (Dz. U  z  2016  r  poz. 280 z </w:t>
      </w:r>
      <w:proofErr w:type="spellStart"/>
      <w:r w:rsidRPr="00483A30">
        <w:rPr>
          <w:rFonts w:ascii="Tahoma" w:hAnsi="Tahoma" w:cs="Tahoma"/>
          <w:sz w:val="22"/>
          <w:szCs w:val="22"/>
        </w:rPr>
        <w:t>późn</w:t>
      </w:r>
      <w:proofErr w:type="spellEnd"/>
      <w:r w:rsidRPr="00483A30">
        <w:rPr>
          <w:rFonts w:ascii="Tahoma" w:hAnsi="Tahoma" w:cs="Tahoma"/>
          <w:sz w:val="22"/>
          <w:szCs w:val="22"/>
        </w:rPr>
        <w:t xml:space="preserve">. zm.); Rozporządzeniem Ministra Infrastruktury i Budownictwa z dnia 24 lutego 2016r.  w sprawie egzaminowania osób ubiegających się o uprawnienia do kierowania pojazdami,  szkolenia,  egzaminowania </w:t>
      </w:r>
      <w:r w:rsidRPr="00483A30">
        <w:rPr>
          <w:rFonts w:ascii="Tahoma" w:hAnsi="Tahoma" w:cs="Tahoma"/>
          <w:sz w:val="22"/>
          <w:szCs w:val="22"/>
        </w:rPr>
        <w:br/>
        <w:t xml:space="preserve">i uzyskiwania uprawnień przez egzaminatorów oraz wzorów   dokumentów   stosowanych     w tych sprawach (Dz. U. z 2016 r. poz.232 z </w:t>
      </w:r>
      <w:proofErr w:type="spellStart"/>
      <w:r w:rsidRPr="00483A30">
        <w:rPr>
          <w:rFonts w:ascii="Tahoma" w:hAnsi="Tahoma" w:cs="Tahoma"/>
          <w:sz w:val="22"/>
          <w:szCs w:val="22"/>
        </w:rPr>
        <w:t>późn</w:t>
      </w:r>
      <w:proofErr w:type="spellEnd"/>
      <w:r w:rsidRPr="00483A30">
        <w:rPr>
          <w:rFonts w:ascii="Tahoma" w:hAnsi="Tahoma" w:cs="Tahoma"/>
          <w:sz w:val="22"/>
          <w:szCs w:val="22"/>
        </w:rPr>
        <w:t xml:space="preserve">. zm.); Rozporządzeniem Ministra Infrastruktury i Budownictwa z dnia 24 lutego 2016 r. w sprawie  wydawania  dokumentów  stwierdzających  uprawnienia  do  kierowania pojazdami (Dz.U.  z  2016r.  poz.231 z </w:t>
      </w:r>
      <w:proofErr w:type="spellStart"/>
      <w:r w:rsidRPr="00483A30">
        <w:rPr>
          <w:rFonts w:ascii="Tahoma" w:hAnsi="Tahoma" w:cs="Tahoma"/>
          <w:sz w:val="22"/>
          <w:szCs w:val="22"/>
        </w:rPr>
        <w:t>późn</w:t>
      </w:r>
      <w:proofErr w:type="spellEnd"/>
      <w:r w:rsidRPr="00483A30">
        <w:rPr>
          <w:rFonts w:ascii="Tahoma" w:hAnsi="Tahoma" w:cs="Tahoma"/>
          <w:sz w:val="22"/>
          <w:szCs w:val="22"/>
        </w:rPr>
        <w:t xml:space="preserve">. zm.); Ustawą z dnia 5 stycznia 2011r. o kierujących pojazdami (Dz.U.  2019 r. poz. 622.); Rozporządzeniem Ministra  Infrastruktury  i  Rozwoju  z  dnia 7 października 2016 r.  </w:t>
      </w:r>
      <w:r w:rsidRPr="00483A30">
        <w:rPr>
          <w:rFonts w:ascii="Tahoma" w:hAnsi="Tahoma" w:cs="Tahoma"/>
          <w:sz w:val="22"/>
          <w:szCs w:val="22"/>
        </w:rPr>
        <w:br/>
        <w:t xml:space="preserve">w  sprawie  uzyskiwania  uprawnień przez instruktorów i wykładowców, opłat  oraz  wzorów  dokumentów  stosowanych  w  tych  sprawach,  a  także  stawek wynagrodzenia członków komisji (Dz.U. 2018 r. poz. 661). Wykonawca  zobowiązuje  się  na  rzecz  uczestników  projektu  zapewnić  odpowiednie wyposażenie  dydaktyczne,  samochody  dostosowane  do  nauki  jazdy  poszczególnych uczestników,  plac  manewrowy  oraz  wykwalifikowaną  </w:t>
      </w:r>
      <w:r w:rsidRPr="00483A30">
        <w:rPr>
          <w:rFonts w:ascii="Tahoma" w:hAnsi="Tahoma" w:cs="Tahoma"/>
          <w:sz w:val="22"/>
          <w:szCs w:val="22"/>
        </w:rPr>
        <w:br/>
        <w:t xml:space="preserve">i  doświadczoną  kadrę  do przeprowadzenia kursu zarówno w części teoretycznej jak </w:t>
      </w:r>
      <w:r w:rsidRPr="00483A30">
        <w:rPr>
          <w:rFonts w:ascii="Tahoma" w:hAnsi="Tahoma" w:cs="Tahoma"/>
          <w:sz w:val="22"/>
          <w:szCs w:val="22"/>
        </w:rPr>
        <w:br/>
        <w:t xml:space="preserve">i praktycznej na terenie miasta Olkusza,  powiatu  olkuskiego, województwa  małopolskiego. Zajęcia z teorii powinny być zorganizowane na terenie miasta Olkusz, w godzinach uwzględniających obowiązki szkolne i/lub zawodowe każdego  uczestnika  projektu  indywidualnie.  Zajęcia  nie  mogą  być  prowadzone  zdalnie metodą e-learning. Zajęcia praktyczne powinny odbywać się w różnych miejscowościach w tym miejscowościach uwzględniających docelowo miejsce gdzie zdawany będzie egzamin z jazdy. Muszą być dostosowane do indywidualnych obowiązków szkolnych i/lub zawodowych uczestników.  Zajęcia  praktyczne  powinny  odbywać  się  po  zakończonych  zajęciach teoretycznych. </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Wykonawca  zamówienia  obejmie  uczestników  projektu (uczestników  kursu) ubezpieczeniem  NNW  na  cały  czas  trwania  kursu.  Wykonawca dostarczy Zamawiającemu  kopię ubezpieczeń  przed  rozpoczęciem  kursów.</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Wykonawca zobowiązuje  się  do  udostępnienia  sprzętu  komputerowego  z właściwym </w:t>
      </w:r>
      <w:r w:rsidRPr="00483A30">
        <w:rPr>
          <w:rFonts w:ascii="Tahoma" w:hAnsi="Tahoma" w:cs="Tahoma"/>
          <w:sz w:val="22"/>
          <w:szCs w:val="22"/>
        </w:rPr>
        <w:br/>
        <w:t xml:space="preserve">i  niezbędnym oprogramowaniem  oraz  innych  pomocy  naukowych  do  zaliczenia  części  teoretycznej. </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Wykonawca  ma  zapewnić  każdemu  uczestnikowi  bezpłatny,  bezzwrotny  egzemplarz  podręcznika  dla  kandydatów  na  prawo  jazdy  kat. B wraz  z  płytą  DVD/CD  zawierającą </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zestawy pytań testowych.</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Wykonawca zobowiązuje się do sfinansowania i przeprowadzenia badań  lekarskich  (lub  innych  badań)  zapewniających  uzyskanie  profilu  kandydata  na kierowcę  i  przystąpienie  do  kursu  prawa jazdy  oraz  dostarczy  Zamawiającemu  kopię dokumentacji potwierdzoną za zgodność z oryginałem. Wykonawca dysponuje odpowiednią ilością samochodów, gwarantującą terminowe wykonanie zamówienia. Przed przystąpieniem do egzaminu państwowego Wykonawca zobowiązuje się przeprowadzić egzamin wewnętrzny dla  kandydatów  na  kierowców.  Zamawiający  wymaga  od  wykonawcy  uwzględnienia  </w:t>
      </w:r>
      <w:r w:rsidRPr="00483A30">
        <w:rPr>
          <w:rFonts w:ascii="Tahoma" w:hAnsi="Tahoma" w:cs="Tahoma"/>
          <w:sz w:val="22"/>
          <w:szCs w:val="22"/>
        </w:rPr>
        <w:br/>
      </w:r>
      <w:r w:rsidRPr="00483A30">
        <w:rPr>
          <w:rFonts w:ascii="Tahoma" w:hAnsi="Tahoma" w:cs="Tahoma"/>
          <w:sz w:val="22"/>
          <w:szCs w:val="22"/>
        </w:rPr>
        <w:lastRenderedPageBreak/>
        <w:t>w swojej  ofercie  kosztów  związanych z organizacją  i  przeprowadzeniem  kursów,  koszt zatrudnienia  wykładowców/instruktorów,  koszt  wynajmu  sali,  koszt  placu  manewrowego, koszt  materiałów  dydaktycznych,  koszt  badań  lekarskich,  koszt  paliwa,  koszt  egzaminów państwowych,  ubezpieczenia,  amortyzacji  samochodów  itp.  Wykonawca  zobowiązuje  się dostarczyć  Zamawiającemu harmonogram  i  program  kursu, listy  obecności  potwierdzające udział w zajęciach z podpisami uczestników i prowadzącego zajęcia z każdego dnia zajęć.</w:t>
      </w:r>
      <w:r w:rsidR="00A73D41" w:rsidRPr="00483A30">
        <w:rPr>
          <w:rFonts w:ascii="Tahoma" w:hAnsi="Tahoma" w:cs="Tahoma"/>
          <w:sz w:val="22"/>
          <w:szCs w:val="22"/>
        </w:rPr>
        <w:t xml:space="preserve"> </w:t>
      </w:r>
      <w:r w:rsidRPr="00483A30">
        <w:rPr>
          <w:rFonts w:ascii="Tahoma" w:hAnsi="Tahoma" w:cs="Tahoma"/>
          <w:sz w:val="22"/>
          <w:szCs w:val="22"/>
        </w:rPr>
        <w:t>Wykonawca zobowiązuje się również do ustalenia pierwszego terminu egzaminu, opłacenia tego egzaminu w części teoretycznej i praktycznej oraz dostarczyć Zamawiającemu dowody opłat za te egzaminy.</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Dopuszcza się możliwość uczestnictwa kursantów z innymi kursantami nie związanymi bezpośrednio z projektem. Zamawiający  zastrzega  sobie  prawo  do  zmiany  liczby  uczestników  w  uzasadnionych przypadkach  niezależnych  od  Zamawiającego  np. rezygnacja  z  kursu  uczestnika,  choroby uczestnika, wskazania lekarskie itp. Zamawiający ma możliwość wprowadzenia nowej osoby z chwilą rezygnacji z kursu. Wykonawca zobowiązany jest do oznaczenia miejsca, w którym będą szkoleni kandydaci na kierowców logiem  Europejskiego  Funduszu  Społecznego,  znakiem  Województwa Małopolskiego, Europejskiego Programu Regionalnego zgodnie z wytycznymi podręcznika wnioskodawcy </w:t>
      </w:r>
      <w:r w:rsidRPr="00483A30">
        <w:rPr>
          <w:rFonts w:ascii="Tahoma" w:hAnsi="Tahoma" w:cs="Tahoma"/>
          <w:sz w:val="22"/>
          <w:szCs w:val="22"/>
        </w:rPr>
        <w:br/>
        <w:t xml:space="preserve">i beneficjenta programów spójności na lata 2014 - 2020 w zakresie informacji i promocji wszystkich dokumentów sporządzanych ramach realizacji zamówienia. Wszelkie dokumenty </w:t>
      </w:r>
      <w:r w:rsidRPr="00483A30">
        <w:rPr>
          <w:rFonts w:ascii="Tahoma" w:hAnsi="Tahoma" w:cs="Tahoma"/>
          <w:sz w:val="22"/>
          <w:szCs w:val="22"/>
        </w:rPr>
        <w:br/>
        <w:t xml:space="preserve">i materiały, które będą sporządzone w trakcie wykonywania zamówienia również powinny  być  oznakowane  logotypami  Europejskiego  Funduszu  Społecznego,  znakiem Województwa Małopolskiego oraz Europejskiego Programu Regionalnego. Wykonawca  </w:t>
      </w:r>
      <w:r w:rsidRPr="00483A30">
        <w:rPr>
          <w:rFonts w:ascii="Tahoma" w:hAnsi="Tahoma" w:cs="Tahoma"/>
          <w:sz w:val="22"/>
          <w:szCs w:val="22"/>
        </w:rPr>
        <w:br/>
        <w:t>w  trakcie  realizacji  przedmiotu  zamówienia,  w  szczególności  zobowiązany będzie do: wykonywania czynności będących przedmiotem umowy z należytą starannością, czuwania nad prawidłową realizacją zawartej umowy. Wykonawca zobowiązany będzie, pod rygorem odmowy zapłaty za przedmiot zlecenia zamówienia, do przestrzegania postanowień umowy.</w:t>
      </w:r>
      <w:r w:rsidRPr="00483A30">
        <w:rPr>
          <w:rFonts w:ascii="Tahoma" w:hAnsi="Tahoma" w:cs="Tahoma"/>
          <w:sz w:val="22"/>
          <w:szCs w:val="22"/>
        </w:rPr>
        <w:br/>
        <w:t xml:space="preserve">Wykonawca musi być wpisany do rejestru przedsiębiorców prowadzących ośrodek szkolenia kierowców. Za szkody nieumyślnie wyrządzone przez uczestnika podczas trwania  kursu  odpowiedzialność  ponosi  Wykonawca.  Wykonawca  jest  zobowiązany  zapewnić  bezpieczeństwo zgodne z przepisami BHP i PPOŻ. </w:t>
      </w:r>
    </w:p>
    <w:p w:rsidR="00AB5541" w:rsidRPr="00483A30" w:rsidRDefault="00AB5541" w:rsidP="00AB5541">
      <w:pPr>
        <w:suppressAutoHyphens w:val="0"/>
        <w:autoSpaceDE w:val="0"/>
        <w:autoSpaceDN w:val="0"/>
        <w:adjustRightInd w:val="0"/>
        <w:rPr>
          <w:rFonts w:ascii="Tahoma" w:hAnsi="Tahoma" w:cs="Tahoma"/>
          <w:b/>
          <w:sz w:val="22"/>
          <w:szCs w:val="22"/>
        </w:rPr>
      </w:pPr>
      <w:r w:rsidRPr="00483A30">
        <w:rPr>
          <w:rFonts w:ascii="Tahoma" w:hAnsi="Tahoma" w:cs="Tahoma"/>
          <w:b/>
          <w:sz w:val="22"/>
          <w:szCs w:val="22"/>
        </w:rPr>
        <w:t xml:space="preserve">Ponieważ na obszarze Rzeczpospolitej Polskiej obowiązuje stan zagrożenia epidemicznego wykonawca zobowiązuje się do zachowania wszelkich zasad dotyczących przeciwdziałania rozprzestrzeniania się koronawirusa </w:t>
      </w:r>
      <w:r w:rsidRPr="00483A30">
        <w:rPr>
          <w:rFonts w:ascii="Tahoma" w:hAnsi="Tahoma" w:cs="Tahoma"/>
          <w:b/>
          <w:bCs/>
          <w:sz w:val="22"/>
          <w:szCs w:val="22"/>
        </w:rPr>
        <w:t xml:space="preserve">SARS-CoV-2 </w:t>
      </w:r>
      <w:r w:rsidRPr="00483A30">
        <w:rPr>
          <w:rFonts w:ascii="Tahoma" w:hAnsi="Tahoma" w:cs="Tahoma"/>
          <w:b/>
          <w:sz w:val="22"/>
          <w:szCs w:val="22"/>
        </w:rPr>
        <w:t>zgodnie z obowiązującą ustawą w kontaktach z uczestnikami projektu.</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Wykonanie  usługi  zostanie  potwierdzone  protokołem  odbioru  usługi,  w</w:t>
      </w:r>
      <w:r w:rsidR="005A02FC" w:rsidRPr="00483A30">
        <w:rPr>
          <w:rFonts w:ascii="Tahoma" w:hAnsi="Tahoma" w:cs="Tahoma"/>
          <w:sz w:val="22"/>
          <w:szCs w:val="22"/>
        </w:rPr>
        <w:t>skazującym  prawidłowe wykonanie</w:t>
      </w:r>
      <w:r w:rsidRPr="00483A30">
        <w:rPr>
          <w:rFonts w:ascii="Tahoma" w:hAnsi="Tahoma" w:cs="Tahoma"/>
          <w:sz w:val="22"/>
          <w:szCs w:val="22"/>
        </w:rPr>
        <w:t>.</w:t>
      </w:r>
    </w:p>
    <w:p w:rsidR="00AB5541" w:rsidRPr="00483A30" w:rsidRDefault="00AB5541" w:rsidP="00AB5541">
      <w:pPr>
        <w:suppressAutoHyphens w:val="0"/>
        <w:autoSpaceDE w:val="0"/>
        <w:autoSpaceDN w:val="0"/>
        <w:adjustRightInd w:val="0"/>
        <w:rPr>
          <w:rFonts w:ascii="Tahoma" w:hAnsi="Tahoma" w:cs="Tahoma"/>
          <w:sz w:val="22"/>
          <w:szCs w:val="22"/>
        </w:rPr>
      </w:pPr>
      <w:r w:rsidRPr="00483A30">
        <w:rPr>
          <w:rFonts w:ascii="Tahoma" w:hAnsi="Tahoma" w:cs="Tahoma"/>
          <w:sz w:val="22"/>
          <w:szCs w:val="22"/>
        </w:rPr>
        <w:t xml:space="preserve">Płatność za wykonanie usługi odbędzie się po jej zakończeniu na podstawie sporządzonego </w:t>
      </w:r>
      <w:r w:rsidRPr="00483A30">
        <w:rPr>
          <w:rFonts w:ascii="Tahoma" w:hAnsi="Tahoma" w:cs="Tahoma"/>
          <w:sz w:val="22"/>
          <w:szCs w:val="22"/>
        </w:rPr>
        <w:br/>
        <w:t>i zatwierdzonego protokołu odbioru usługi oraz  wystawionej prawidłowo przez wykonawcę faktury.</w:t>
      </w:r>
    </w:p>
    <w:p w:rsidR="00AB5541" w:rsidRDefault="00AB5541" w:rsidP="00705A83">
      <w:pPr>
        <w:suppressAutoHyphens w:val="0"/>
        <w:autoSpaceDE w:val="0"/>
        <w:autoSpaceDN w:val="0"/>
        <w:adjustRightInd w:val="0"/>
        <w:rPr>
          <w:rFonts w:ascii="Tahoma" w:hAnsi="Tahoma" w:cs="Tahoma"/>
          <w:sz w:val="22"/>
          <w:szCs w:val="22"/>
        </w:rPr>
      </w:pPr>
    </w:p>
    <w:p w:rsidR="00626EA3" w:rsidRPr="00373BCD" w:rsidRDefault="00626EA3" w:rsidP="00373BCD">
      <w:pPr>
        <w:spacing w:line="276" w:lineRule="auto"/>
        <w:rPr>
          <w:rFonts w:ascii="Tahoma" w:hAnsi="Tahoma" w:cs="Tahoma"/>
          <w:sz w:val="22"/>
          <w:szCs w:val="22"/>
          <w:lang w:eastAsia="pl-PL"/>
        </w:rPr>
      </w:pPr>
      <w:r w:rsidRPr="00601935">
        <w:rPr>
          <w:rFonts w:ascii="Tahoma" w:hAnsi="Tahoma" w:cs="Tahoma"/>
          <w:sz w:val="22"/>
          <w:szCs w:val="22"/>
          <w:lang w:eastAsia="pl-PL"/>
        </w:rPr>
        <w:t>Obowiązek informacyjny wynikający z art. 13 RODO w przypadku zbierania danych osobowych bezpośrednio od osoby fizycznej, której dane dotyczą, w celu związanym z postępowaniem o udzielenie zamówienia publicznego.</w:t>
      </w:r>
    </w:p>
    <w:p w:rsidR="00626EA3" w:rsidRPr="003517C4" w:rsidRDefault="00626EA3" w:rsidP="00601935">
      <w:pPr>
        <w:suppressAutoHyphens w:val="0"/>
        <w:spacing w:after="150" w:line="276" w:lineRule="auto"/>
        <w:rPr>
          <w:rFonts w:ascii="Tahoma" w:hAnsi="Tahoma" w:cs="Tahoma"/>
          <w:sz w:val="22"/>
          <w:szCs w:val="22"/>
          <w:lang w:eastAsia="pl-PL"/>
        </w:rPr>
      </w:pPr>
      <w:r w:rsidRPr="003517C4">
        <w:rPr>
          <w:rFonts w:ascii="Tahoma" w:hAnsi="Tahoma" w:cs="Tahoma"/>
          <w:sz w:val="22"/>
          <w:szCs w:val="22"/>
          <w:lang w:eastAsia="pl-PL"/>
        </w:rPr>
        <w:t xml:space="preserve">Zgodnie z art. 13 ust. 1 i 2 </w:t>
      </w:r>
      <w:r w:rsidRPr="003517C4">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3517C4">
        <w:rPr>
          <w:rFonts w:ascii="Tahoma" w:eastAsia="Calibri" w:hAnsi="Tahoma" w:cs="Tahoma"/>
          <w:sz w:val="22"/>
          <w:szCs w:val="22"/>
          <w:lang w:eastAsia="en-US"/>
        </w:rPr>
        <w:lastRenderedPageBreak/>
        <w:t xml:space="preserve">dyrektywy 95/46/WE (ogólne rozporządzenie o ochronie danych) (Dz. Urz. UE L 119 z 04.05.2016, str. 1), </w:t>
      </w:r>
      <w:r w:rsidR="00063545">
        <w:rPr>
          <w:rFonts w:ascii="Tahoma" w:hAnsi="Tahoma" w:cs="Tahoma"/>
          <w:sz w:val="22"/>
          <w:szCs w:val="22"/>
          <w:lang w:eastAsia="pl-PL"/>
        </w:rPr>
        <w:t>dalej zwanym RODO</w:t>
      </w:r>
      <w:r w:rsidRPr="003517C4">
        <w:rPr>
          <w:rFonts w:ascii="Tahoma" w:hAnsi="Tahoma" w:cs="Tahoma"/>
          <w:sz w:val="22"/>
          <w:szCs w:val="22"/>
          <w:lang w:eastAsia="pl-PL"/>
        </w:rPr>
        <w:t xml:space="preserve">, informuję, że: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Administratorem Pani/Pana danych osobowych jest Powiatowe Centrum Pomocy Rodzinie</w:t>
      </w:r>
      <w:r w:rsidRPr="003517C4">
        <w:rPr>
          <w:rFonts w:ascii="Tahoma" w:hAnsi="Tahoma" w:cs="Tahoma"/>
          <w:bCs/>
          <w:sz w:val="22"/>
          <w:szCs w:val="22"/>
          <w:lang w:eastAsia="pl-PL"/>
        </w:rPr>
        <w:t xml:space="preserve"> w Olkuszu z siedzibą </w:t>
      </w:r>
      <w:r w:rsidRPr="003517C4">
        <w:rPr>
          <w:rFonts w:ascii="Tahoma" w:hAnsi="Tahoma" w:cs="Tahoma"/>
          <w:sz w:val="22"/>
          <w:szCs w:val="22"/>
          <w:lang w:eastAsia="pl-PL"/>
        </w:rPr>
        <w:t>przy u</w:t>
      </w:r>
      <w:r w:rsidRPr="003517C4">
        <w:rPr>
          <w:rFonts w:ascii="Tahoma" w:hAnsi="Tahoma" w:cs="Tahoma"/>
          <w:bCs/>
          <w:sz w:val="22"/>
          <w:szCs w:val="22"/>
          <w:lang w:eastAsia="pl-PL"/>
        </w:rPr>
        <w:t>l. Piłsudskiego 21</w:t>
      </w:r>
      <w:r w:rsidRPr="003517C4">
        <w:rPr>
          <w:rFonts w:ascii="Tahoma" w:hAnsi="Tahoma" w:cs="Tahoma"/>
          <w:sz w:val="22"/>
          <w:szCs w:val="22"/>
          <w:lang w:eastAsia="pl-PL"/>
        </w:rPr>
        <w:t xml:space="preserve">, reprezentowane przez Panią Dyrektor </w:t>
      </w:r>
      <w:r w:rsidRPr="003517C4">
        <w:rPr>
          <w:rFonts w:ascii="Tahoma" w:hAnsi="Tahoma" w:cs="Tahoma"/>
          <w:bCs/>
          <w:sz w:val="22"/>
          <w:szCs w:val="22"/>
          <w:lang w:eastAsia="pl-PL"/>
        </w:rPr>
        <w:t>Annę Curyło – Rzepka</w:t>
      </w:r>
      <w:r w:rsidRPr="003517C4">
        <w:rPr>
          <w:rFonts w:ascii="Tahoma" w:hAnsi="Tahoma" w:cs="Tahoma"/>
          <w:sz w:val="22"/>
          <w:szCs w:val="22"/>
          <w:lang w:eastAsia="pl-PL"/>
        </w:rPr>
        <w:t xml:space="preserve">,  NIP: 637-184-71-65 ,  tel. </w:t>
      </w:r>
      <w:bookmarkStart w:id="0" w:name="__DdeLink__13081_730387139"/>
      <w:bookmarkStart w:id="1" w:name="__DdeLink__1502_3351634760"/>
      <w:r w:rsidRPr="003517C4">
        <w:rPr>
          <w:rFonts w:ascii="Tahoma" w:hAnsi="Tahoma" w:cs="Tahoma"/>
          <w:sz w:val="22"/>
          <w:szCs w:val="22"/>
          <w:lang w:eastAsia="pl-PL"/>
        </w:rPr>
        <w:t>3</w:t>
      </w:r>
      <w:bookmarkEnd w:id="0"/>
      <w:bookmarkEnd w:id="1"/>
      <w:r w:rsidRPr="003517C4">
        <w:rPr>
          <w:rFonts w:ascii="Tahoma" w:hAnsi="Tahoma" w:cs="Tahoma"/>
          <w:sz w:val="22"/>
          <w:szCs w:val="22"/>
          <w:lang w:eastAsia="pl-PL"/>
        </w:rPr>
        <w:t xml:space="preserve">2 641-32-92 , strona internetowa: pcpr.olkusz.pl, e-mail: </w:t>
      </w:r>
      <w:hyperlink r:id="rId9" w:history="1">
        <w:r w:rsidRPr="003517C4">
          <w:rPr>
            <w:rFonts w:ascii="Tahoma" w:hAnsi="Tahoma" w:cs="Tahoma"/>
            <w:color w:val="0000FF" w:themeColor="hyperlink"/>
            <w:sz w:val="22"/>
            <w:szCs w:val="22"/>
            <w:u w:val="single"/>
            <w:lang w:eastAsia="pl-PL"/>
          </w:rPr>
          <w:t>pcprolkusz@wp.pl</w:t>
        </w:r>
      </w:hyperlink>
      <w:r w:rsidRPr="003517C4">
        <w:rPr>
          <w:rFonts w:ascii="Tahoma" w:hAnsi="Tahoma" w:cs="Tahoma"/>
          <w:sz w:val="22"/>
          <w:szCs w:val="22"/>
          <w:lang w:eastAsia="pl-PL"/>
        </w:rPr>
        <w:t xml:space="preserv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We wszelkich sprawach związanych z przetwarzaniem danych osobowych przez Administratora danych mogą Państwo uzyskać informację, kontaktując się z Inspektorem Ochrony Danych </w:t>
      </w:r>
      <w:r w:rsidR="00601935">
        <w:rPr>
          <w:rFonts w:ascii="Tahoma" w:hAnsi="Tahoma" w:cs="Tahoma"/>
          <w:sz w:val="22"/>
          <w:szCs w:val="22"/>
          <w:lang w:eastAsia="pl-PL"/>
        </w:rPr>
        <w:t>–</w:t>
      </w:r>
      <w:r w:rsidRPr="003517C4">
        <w:rPr>
          <w:rFonts w:ascii="Tahoma" w:hAnsi="Tahoma" w:cs="Tahoma"/>
          <w:sz w:val="22"/>
          <w:szCs w:val="22"/>
          <w:lang w:eastAsia="pl-PL"/>
        </w:rPr>
        <w:t xml:space="preserve"> </w:t>
      </w:r>
      <w:r w:rsidR="00601935">
        <w:rPr>
          <w:rFonts w:ascii="Tahoma" w:hAnsi="Tahoma" w:cs="Tahoma"/>
          <w:sz w:val="22"/>
          <w:szCs w:val="22"/>
          <w:lang w:eastAsia="pl-PL"/>
        </w:rPr>
        <w:t>Kornelia Zaporowska</w:t>
      </w:r>
      <w:r w:rsidRPr="003517C4">
        <w:rPr>
          <w:rFonts w:ascii="Tahoma" w:hAnsi="Tahoma" w:cs="Tahoma"/>
          <w:sz w:val="22"/>
          <w:szCs w:val="22"/>
          <w:lang w:eastAsia="pl-PL"/>
        </w:rPr>
        <w:t xml:space="preserve"> – poprzez pocztę elektron</w:t>
      </w:r>
      <w:r w:rsidR="006B305C" w:rsidRPr="003517C4">
        <w:rPr>
          <w:rFonts w:ascii="Tahoma" w:hAnsi="Tahoma" w:cs="Tahoma"/>
          <w:sz w:val="22"/>
          <w:szCs w:val="22"/>
          <w:lang w:eastAsia="pl-PL"/>
        </w:rPr>
        <w:t>i</w:t>
      </w:r>
      <w:r w:rsidRPr="003517C4">
        <w:rPr>
          <w:rFonts w:ascii="Tahoma" w:hAnsi="Tahoma" w:cs="Tahoma"/>
          <w:sz w:val="22"/>
          <w:szCs w:val="22"/>
          <w:lang w:eastAsia="pl-PL"/>
        </w:rPr>
        <w:t xml:space="preserve">czną: </w:t>
      </w:r>
      <w:hyperlink r:id="rId10" w:history="1">
        <w:r w:rsidR="00601935" w:rsidRPr="00623CB1">
          <w:rPr>
            <w:rStyle w:val="Hipercze"/>
            <w:rFonts w:ascii="Tahoma" w:hAnsi="Tahoma" w:cs="Tahoma"/>
            <w:sz w:val="22"/>
            <w:szCs w:val="22"/>
            <w:lang w:eastAsia="pl-PL"/>
          </w:rPr>
          <w:t>kornelia@informatics.jaworzno.pl</w:t>
        </w:r>
      </w:hyperlink>
    </w:p>
    <w:p w:rsidR="00626EA3" w:rsidRPr="003517C4" w:rsidRDefault="00626EA3" w:rsidP="003517C4">
      <w:pPr>
        <w:overflowPunct w:val="0"/>
        <w:autoSpaceDE w:val="0"/>
        <w:textAlignment w:val="baseline"/>
        <w:rPr>
          <w:rFonts w:ascii="Tahoma" w:hAnsi="Tahoma" w:cs="Tahoma"/>
          <w:b/>
          <w:i/>
          <w:sz w:val="22"/>
          <w:szCs w:val="22"/>
          <w:lang w:eastAsia="pl-PL"/>
        </w:rPr>
      </w:pPr>
      <w:r w:rsidRPr="003517C4">
        <w:rPr>
          <w:rFonts w:ascii="Tahoma" w:hAnsi="Tahoma" w:cs="Tahoma"/>
          <w:sz w:val="22"/>
          <w:szCs w:val="22"/>
          <w:lang w:eastAsia="pl-PL"/>
        </w:rPr>
        <w:t xml:space="preserve">Pani/Pana dane osobowe przetwarzane będą na podstawie ustawy z dnia 29 stycznia 2004r. Prawo zamówień publicznych w celu </w:t>
      </w:r>
      <w:r w:rsidRPr="003517C4">
        <w:rPr>
          <w:rFonts w:ascii="Tahoma" w:eastAsia="Calibri" w:hAnsi="Tahoma" w:cs="Tahoma"/>
          <w:sz w:val="22"/>
          <w:szCs w:val="22"/>
          <w:lang w:eastAsia="en-US"/>
        </w:rPr>
        <w:t xml:space="preserve">związanym z postępowaniem o udzielenie zamówienia publicznego w trybie </w:t>
      </w:r>
      <w:r w:rsidR="006B0E7B" w:rsidRPr="003517C4">
        <w:rPr>
          <w:rFonts w:ascii="Tahoma" w:eastAsia="Calibri" w:hAnsi="Tahoma" w:cs="Tahoma"/>
          <w:sz w:val="22"/>
          <w:szCs w:val="22"/>
          <w:lang w:eastAsia="en-US"/>
        </w:rPr>
        <w:t>zapytania ofertowego</w:t>
      </w:r>
      <w:r w:rsidRPr="003517C4">
        <w:rPr>
          <w:rFonts w:ascii="Tahoma" w:eastAsia="Calibri" w:hAnsi="Tahoma" w:cs="Tahoma"/>
          <w:sz w:val="22"/>
          <w:szCs w:val="22"/>
          <w:lang w:eastAsia="en-US"/>
        </w:rPr>
        <w:t xml:space="preserve"> na </w:t>
      </w:r>
      <w:r w:rsidR="007265B5" w:rsidRPr="003517C4">
        <w:rPr>
          <w:rFonts w:ascii="Tahoma" w:eastAsia="Calibri" w:hAnsi="Tahoma" w:cs="Tahoma"/>
          <w:sz w:val="22"/>
          <w:szCs w:val="22"/>
          <w:lang w:eastAsia="en-US"/>
        </w:rPr>
        <w:t xml:space="preserve">usługę </w:t>
      </w:r>
      <w:r w:rsidRPr="003517C4">
        <w:rPr>
          <w:rFonts w:ascii="Tahoma" w:eastAsia="Calibri" w:hAnsi="Tahoma" w:cs="Tahoma"/>
          <w:sz w:val="22"/>
          <w:szCs w:val="22"/>
          <w:lang w:eastAsia="en-US"/>
        </w:rPr>
        <w:t xml:space="preserve">w ramach </w:t>
      </w:r>
      <w:r w:rsidRPr="003517C4">
        <w:rPr>
          <w:rFonts w:ascii="Tahoma" w:hAnsi="Tahoma" w:cs="Tahoma"/>
          <w:sz w:val="22"/>
          <w:szCs w:val="22"/>
        </w:rPr>
        <w:t>zadania:</w:t>
      </w:r>
      <w:r w:rsidR="003517C4">
        <w:rPr>
          <w:rFonts w:ascii="Tahoma" w:hAnsi="Tahoma" w:cs="Tahoma"/>
          <w:sz w:val="22"/>
          <w:szCs w:val="22"/>
          <w:lang w:eastAsia="pl-PL"/>
        </w:rPr>
        <w:t xml:space="preserve"> </w:t>
      </w:r>
      <w:r w:rsidR="007265B5" w:rsidRPr="003517C4">
        <w:rPr>
          <w:rFonts w:ascii="Tahoma" w:hAnsi="Tahoma" w:cs="Tahoma"/>
          <w:sz w:val="22"/>
          <w:szCs w:val="22"/>
          <w:lang w:eastAsia="pl-PL"/>
        </w:rPr>
        <w:t>Identyfikacja indywidualnych potrzeb oraz po</w:t>
      </w:r>
      <w:r w:rsidR="003517C4">
        <w:rPr>
          <w:rFonts w:ascii="Tahoma" w:hAnsi="Tahoma" w:cs="Tahoma"/>
          <w:sz w:val="22"/>
          <w:szCs w:val="22"/>
          <w:lang w:eastAsia="pl-PL"/>
        </w:rPr>
        <w:t>tencjałów uczestników projektu pn. Aktywni razem</w:t>
      </w:r>
      <w:r w:rsidR="007265B5" w:rsidRPr="003517C4">
        <w:rPr>
          <w:rFonts w:ascii="Tahoma" w:hAnsi="Tahoma" w:cs="Tahoma"/>
          <w:sz w:val="22"/>
          <w:szCs w:val="22"/>
          <w:lang w:eastAsia="pl-PL"/>
        </w:rPr>
        <w:t xml:space="preserve"> w roku 20</w:t>
      </w:r>
      <w:r w:rsidR="00BF34C1" w:rsidRPr="003517C4">
        <w:rPr>
          <w:rFonts w:ascii="Tahoma" w:hAnsi="Tahoma" w:cs="Tahoma"/>
          <w:sz w:val="22"/>
          <w:szCs w:val="22"/>
          <w:lang w:eastAsia="pl-PL"/>
        </w:rPr>
        <w:t>20</w:t>
      </w:r>
      <w:r w:rsidR="007265B5" w:rsidRPr="003517C4">
        <w:rPr>
          <w:rFonts w:ascii="Tahoma" w:hAnsi="Tahoma" w:cs="Tahoma"/>
          <w:sz w:val="22"/>
          <w:szCs w:val="22"/>
          <w:lang w:eastAsia="pl-PL"/>
        </w:rPr>
        <w:t xml:space="preserve"> realizowanego przez Powiatowe Centrum Pomocy Rodzinie w Olkuszu w ramach Regionalnego Programu Operacyjnego  Województwa Małopolskiego 2014-2020</w:t>
      </w:r>
      <w:r w:rsidR="003517C4">
        <w:rPr>
          <w:rFonts w:ascii="Tahoma" w:hAnsi="Tahoma" w:cs="Tahoma"/>
          <w:sz w:val="22"/>
          <w:szCs w:val="22"/>
          <w:lang w:eastAsia="pl-PL"/>
        </w:rPr>
        <w:t>.</w:t>
      </w:r>
      <w:r w:rsidRPr="003517C4">
        <w:rPr>
          <w:rFonts w:ascii="Tahoma" w:eastAsia="Calibri" w:hAnsi="Tahoma" w:cs="Tahoma"/>
          <w:sz w:val="22"/>
          <w:szCs w:val="22"/>
          <w:lang w:eastAsia="en-US"/>
        </w:rPr>
        <w:t xml:space="preserve"> </w:t>
      </w:r>
      <w:r w:rsidR="007265B5" w:rsidRPr="003517C4">
        <w:rPr>
          <w:rFonts w:ascii="Tahoma" w:eastAsia="Calibri" w:hAnsi="Tahoma" w:cs="Tahoma"/>
          <w:sz w:val="22"/>
          <w:szCs w:val="22"/>
          <w:lang w:eastAsia="en-US"/>
        </w:rPr>
        <w:br/>
      </w:r>
      <w:r w:rsidRPr="003517C4">
        <w:rPr>
          <w:rFonts w:ascii="Tahoma" w:eastAsia="Calibri" w:hAnsi="Tahoma" w:cs="Tahoma"/>
          <w:sz w:val="22"/>
          <w:szCs w:val="22"/>
          <w:lang w:eastAsia="en-US"/>
        </w:rPr>
        <w:t xml:space="preserve">Znak sprawy </w:t>
      </w:r>
      <w:r w:rsidR="00A611FB" w:rsidRPr="003517C4">
        <w:rPr>
          <w:rFonts w:ascii="Tahoma" w:hAnsi="Tahoma" w:cs="Tahoma"/>
          <w:sz w:val="22"/>
          <w:szCs w:val="22"/>
        </w:rPr>
        <w:t>PCPR.252</w:t>
      </w:r>
      <w:r w:rsidR="001A4558">
        <w:rPr>
          <w:rFonts w:ascii="Tahoma" w:hAnsi="Tahoma" w:cs="Tahoma"/>
          <w:sz w:val="22"/>
          <w:szCs w:val="22"/>
        </w:rPr>
        <w:t>.</w:t>
      </w:r>
      <w:r w:rsidR="000C4D27">
        <w:rPr>
          <w:rFonts w:ascii="Tahoma" w:hAnsi="Tahoma" w:cs="Tahoma"/>
          <w:sz w:val="22"/>
          <w:szCs w:val="22"/>
        </w:rPr>
        <w:t>94</w:t>
      </w:r>
      <w:r w:rsidR="00617294" w:rsidRPr="00652578">
        <w:rPr>
          <w:rFonts w:ascii="Tahoma" w:hAnsi="Tahoma" w:cs="Tahoma"/>
          <w:sz w:val="22"/>
          <w:szCs w:val="22"/>
        </w:rPr>
        <w:t>.</w:t>
      </w:r>
      <w:r w:rsidR="00BF34C1" w:rsidRPr="003517C4">
        <w:rPr>
          <w:rFonts w:ascii="Tahoma" w:hAnsi="Tahoma" w:cs="Tahoma"/>
          <w:sz w:val="22"/>
          <w:szCs w:val="22"/>
        </w:rPr>
        <w:t>202</w:t>
      </w:r>
      <w:r w:rsidR="00601935">
        <w:rPr>
          <w:rFonts w:ascii="Tahoma" w:hAnsi="Tahoma" w:cs="Tahoma"/>
          <w:sz w:val="22"/>
          <w:szCs w:val="22"/>
        </w:rPr>
        <w:t>1</w:t>
      </w:r>
      <w:r w:rsidR="007265B5" w:rsidRPr="003517C4">
        <w:rPr>
          <w:rFonts w:ascii="Tahoma" w:hAnsi="Tahoma" w:cs="Tahoma"/>
          <w:sz w:val="22"/>
          <w:szCs w:val="22"/>
        </w:rPr>
        <w:t>.</w:t>
      </w:r>
    </w:p>
    <w:p w:rsidR="00626EA3" w:rsidRPr="003517C4" w:rsidRDefault="00626EA3" w:rsidP="003517C4">
      <w:pPr>
        <w:numPr>
          <w:ilvl w:val="0"/>
          <w:numId w:val="17"/>
        </w:numPr>
        <w:suppressAutoHyphens w:val="0"/>
        <w:spacing w:before="100" w:beforeAutospacing="1"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odbiorcami Pani/Pana danych osobowych będą osoby lub podmioty, którym udostępniona zostanie dokumentacja postępowania w oparciu o art. 8 oraz art. 96 ust. </w:t>
      </w:r>
      <w:r w:rsidR="00E51236" w:rsidRPr="003517C4">
        <w:rPr>
          <w:rFonts w:ascii="Tahoma" w:hAnsi="Tahoma" w:cs="Tahoma"/>
          <w:sz w:val="22"/>
          <w:szCs w:val="22"/>
          <w:lang w:eastAsia="pl-PL"/>
        </w:rPr>
        <w:t>5</w:t>
      </w:r>
      <w:r w:rsidRPr="003517C4">
        <w:rPr>
          <w:rFonts w:ascii="Tahoma" w:hAnsi="Tahoma" w:cs="Tahoma"/>
          <w:sz w:val="22"/>
          <w:szCs w:val="22"/>
          <w:lang w:eastAsia="pl-PL"/>
        </w:rPr>
        <w:t xml:space="preserve"> ustawy z dnia 29 stycznia 2004 r. – Prawo zamówień publicznych;</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obowiązek podania danych osobowych jest wymogiem ustawowym określonym </w:t>
      </w:r>
      <w:r w:rsidRPr="003517C4">
        <w:rPr>
          <w:rFonts w:ascii="Tahoma" w:hAnsi="Tahoma" w:cs="Tahoma"/>
          <w:sz w:val="22"/>
          <w:szCs w:val="22"/>
          <w:lang w:eastAsia="pl-PL"/>
        </w:rPr>
        <w:br/>
        <w:t>w przepisach ww. ustawy związany z udziałem w postępowaniu o udzielenie zamówienia publicznego;</w:t>
      </w:r>
    </w:p>
    <w:p w:rsidR="00626EA3" w:rsidRPr="003517C4" w:rsidRDefault="00626EA3" w:rsidP="003517C4">
      <w:pPr>
        <w:numPr>
          <w:ilvl w:val="0"/>
          <w:numId w:val="17"/>
        </w:numPr>
        <w:suppressAutoHyphens w:val="0"/>
        <w:spacing w:line="276" w:lineRule="auto"/>
        <w:ind w:left="426" w:hanging="426"/>
        <w:contextualSpacing/>
        <w:rPr>
          <w:rFonts w:ascii="Tahoma" w:eastAsia="Calibri" w:hAnsi="Tahoma" w:cs="Tahoma"/>
          <w:sz w:val="22"/>
          <w:szCs w:val="22"/>
          <w:lang w:eastAsia="en-US"/>
        </w:rPr>
      </w:pPr>
      <w:r w:rsidRPr="003517C4">
        <w:rPr>
          <w:rFonts w:ascii="Tahoma" w:hAnsi="Tahoma" w:cs="Tahoma"/>
          <w:sz w:val="22"/>
          <w:szCs w:val="22"/>
          <w:lang w:eastAsia="pl-PL"/>
        </w:rPr>
        <w:t xml:space="preserve">w odniesieniu do Pani/Pana danych osobowych decyzje nie będą podejmowane </w:t>
      </w:r>
      <w:r w:rsidR="00951E3B">
        <w:rPr>
          <w:rFonts w:ascii="Tahoma" w:hAnsi="Tahoma" w:cs="Tahoma"/>
          <w:sz w:val="22"/>
          <w:szCs w:val="22"/>
          <w:lang w:eastAsia="pl-PL"/>
        </w:rPr>
        <w:br/>
      </w:r>
      <w:r w:rsidRPr="003517C4">
        <w:rPr>
          <w:rFonts w:ascii="Tahoma" w:hAnsi="Tahoma" w:cs="Tahoma"/>
          <w:sz w:val="22"/>
          <w:szCs w:val="22"/>
          <w:lang w:eastAsia="pl-PL"/>
        </w:rPr>
        <w:t>w sposób zautomatyzowany, stosowanie do art. 22 RODO;</w:t>
      </w:r>
    </w:p>
    <w:p w:rsidR="00626EA3" w:rsidRPr="003517C4" w:rsidRDefault="00626EA3" w:rsidP="003517C4">
      <w:pPr>
        <w:numPr>
          <w:ilvl w:val="0"/>
          <w:numId w:val="17"/>
        </w:numPr>
        <w:suppressAutoHyphens w:val="0"/>
        <w:spacing w:after="100" w:afterAutospacing="1" w:line="276" w:lineRule="auto"/>
        <w:ind w:left="426" w:hanging="426"/>
        <w:contextualSpacing/>
        <w:rPr>
          <w:rFonts w:ascii="Tahoma" w:hAnsi="Tahoma" w:cs="Tahoma"/>
          <w:color w:val="00B0F0"/>
          <w:sz w:val="22"/>
          <w:szCs w:val="22"/>
          <w:lang w:eastAsia="pl-PL"/>
        </w:rPr>
      </w:pPr>
      <w:r w:rsidRPr="003517C4">
        <w:rPr>
          <w:rFonts w:ascii="Tahoma" w:hAnsi="Tahoma" w:cs="Tahoma"/>
          <w:sz w:val="22"/>
          <w:szCs w:val="22"/>
          <w:lang w:eastAsia="pl-PL"/>
        </w:rPr>
        <w:t>posiada Pani/Pan:</w:t>
      </w:r>
    </w:p>
    <w:p w:rsidR="00626EA3" w:rsidRPr="003517C4" w:rsidRDefault="00626EA3" w:rsidP="003517C4">
      <w:pPr>
        <w:numPr>
          <w:ilvl w:val="0"/>
          <w:numId w:val="18"/>
        </w:numPr>
        <w:suppressAutoHyphens w:val="0"/>
        <w:spacing w:before="100" w:beforeAutospacing="1" w:line="276" w:lineRule="auto"/>
        <w:ind w:left="709" w:hanging="283"/>
        <w:contextualSpacing/>
        <w:rPr>
          <w:rFonts w:ascii="Tahoma" w:hAnsi="Tahoma" w:cs="Tahoma"/>
          <w:color w:val="00B0F0"/>
          <w:sz w:val="22"/>
          <w:szCs w:val="22"/>
          <w:lang w:eastAsia="pl-PL"/>
        </w:rPr>
      </w:pPr>
      <w:r w:rsidRPr="003517C4">
        <w:rPr>
          <w:rFonts w:ascii="Tahoma" w:hAnsi="Tahoma" w:cs="Tahoma"/>
          <w:sz w:val="22"/>
          <w:szCs w:val="22"/>
          <w:lang w:eastAsia="pl-PL"/>
        </w:rPr>
        <w:t>na podstawie art. 15 RODO prawo dostępu do danych osobowych Pani/Pana dotyczących;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na podstawie art. 16 RODO prawo do sprostowania Pani/Pana danych osobowych;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 xml:space="preserve">na podstawie art. 18 RODO prawo żądania od administratora ograniczenia przetwarzania danych osobowych z zastrzeżeniem przypadków, o których mowa </w:t>
      </w:r>
      <w:r w:rsidRPr="003517C4">
        <w:rPr>
          <w:rFonts w:ascii="Tahoma" w:hAnsi="Tahoma" w:cs="Tahoma"/>
          <w:sz w:val="22"/>
          <w:szCs w:val="22"/>
          <w:lang w:eastAsia="pl-PL"/>
        </w:rPr>
        <w:br/>
        <w:t xml:space="preserve">w art. 18 ust. 2 RODO;  </w:t>
      </w:r>
    </w:p>
    <w:p w:rsidR="00626EA3" w:rsidRPr="003517C4" w:rsidRDefault="00626EA3" w:rsidP="003517C4">
      <w:pPr>
        <w:numPr>
          <w:ilvl w:val="0"/>
          <w:numId w:val="18"/>
        </w:numPr>
        <w:suppressAutoHyphens w:val="0"/>
        <w:spacing w:after="100" w:after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prawo do wniesienia skargi do Prezesa Urzędu Ochrony Danych Osobowych, gdy uzna Pani/Pan, że przetwarzanie danych osobowych Pani/Pana dotyczących narusza przepisy RODO;</w:t>
      </w:r>
    </w:p>
    <w:p w:rsidR="00626EA3" w:rsidRPr="003517C4" w:rsidRDefault="00626EA3" w:rsidP="003517C4">
      <w:pPr>
        <w:numPr>
          <w:ilvl w:val="0"/>
          <w:numId w:val="17"/>
        </w:numPr>
        <w:suppressAutoHyphens w:val="0"/>
        <w:spacing w:before="100" w:beforeAutospacing="1" w:after="100" w:afterAutospacing="1" w:line="276" w:lineRule="auto"/>
        <w:ind w:left="426" w:hanging="426"/>
        <w:contextualSpacing/>
        <w:rPr>
          <w:rFonts w:ascii="Tahoma" w:hAnsi="Tahoma" w:cs="Tahoma"/>
          <w:i/>
          <w:color w:val="00B0F0"/>
          <w:sz w:val="22"/>
          <w:szCs w:val="22"/>
          <w:lang w:eastAsia="pl-PL"/>
        </w:rPr>
      </w:pPr>
      <w:r w:rsidRPr="003517C4">
        <w:rPr>
          <w:rFonts w:ascii="Tahoma" w:hAnsi="Tahoma" w:cs="Tahoma"/>
          <w:sz w:val="22"/>
          <w:szCs w:val="22"/>
          <w:lang w:eastAsia="pl-PL"/>
        </w:rPr>
        <w:lastRenderedPageBreak/>
        <w:t>nie przysługuje Pani/Panu:</w:t>
      </w:r>
    </w:p>
    <w:p w:rsidR="00626EA3" w:rsidRPr="003517C4" w:rsidRDefault="00626EA3" w:rsidP="003517C4">
      <w:pPr>
        <w:numPr>
          <w:ilvl w:val="0"/>
          <w:numId w:val="19"/>
        </w:numPr>
        <w:suppressAutoHyphens w:val="0"/>
        <w:spacing w:before="100" w:before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w związku z art. 17 ust. 3 lit. b, d lub e RODO prawo do usunięcia danych osobowych;</w:t>
      </w:r>
    </w:p>
    <w:p w:rsidR="00626EA3" w:rsidRPr="003517C4" w:rsidRDefault="00626EA3" w:rsidP="003517C4">
      <w:pPr>
        <w:numPr>
          <w:ilvl w:val="0"/>
          <w:numId w:val="19"/>
        </w:numPr>
        <w:suppressAutoHyphens w:val="0"/>
        <w:spacing w:line="276" w:lineRule="auto"/>
        <w:ind w:left="709" w:hanging="283"/>
        <w:contextualSpacing/>
        <w:rPr>
          <w:rFonts w:ascii="Tahoma" w:hAnsi="Tahoma" w:cs="Tahoma"/>
          <w:b/>
          <w:i/>
          <w:sz w:val="22"/>
          <w:szCs w:val="22"/>
          <w:lang w:eastAsia="pl-PL"/>
        </w:rPr>
      </w:pPr>
      <w:r w:rsidRPr="003517C4">
        <w:rPr>
          <w:rFonts w:ascii="Tahoma" w:hAnsi="Tahoma" w:cs="Tahoma"/>
          <w:sz w:val="22"/>
          <w:szCs w:val="22"/>
          <w:lang w:eastAsia="pl-PL"/>
        </w:rPr>
        <w:t>prawo do przenoszenia danych osobowych, o którym mowa w art. 20 RODO;</w:t>
      </w:r>
    </w:p>
    <w:p w:rsidR="004C26C0" w:rsidRPr="00281CB1" w:rsidRDefault="00626EA3" w:rsidP="00281CB1">
      <w:pPr>
        <w:numPr>
          <w:ilvl w:val="0"/>
          <w:numId w:val="19"/>
        </w:numPr>
        <w:suppressAutoHyphens w:val="0"/>
        <w:spacing w:after="100" w:afterAutospacing="1" w:line="276" w:lineRule="auto"/>
        <w:ind w:left="709" w:hanging="283"/>
        <w:contextualSpacing/>
        <w:rPr>
          <w:rFonts w:ascii="Tahoma" w:hAnsi="Tahoma" w:cs="Tahoma"/>
          <w:sz w:val="22"/>
          <w:szCs w:val="22"/>
          <w:lang w:eastAsia="pl-PL"/>
        </w:rPr>
      </w:pPr>
      <w:r w:rsidRPr="00601935">
        <w:rPr>
          <w:rFonts w:ascii="Tahoma" w:hAnsi="Tahoma" w:cs="Tahoma"/>
          <w:sz w:val="22"/>
          <w:szCs w:val="22"/>
          <w:lang w:eastAsia="pl-PL"/>
        </w:rPr>
        <w:t xml:space="preserve">na podstawie art. 21 RODO prawo sprzeciwu, wobec przetwarzania danych osobowych, gdyż podstawą prawną przetwarzania Pani/Pana danych osobowych jest art. 6 ust. 1 lit. c RODO. </w:t>
      </w:r>
    </w:p>
    <w:p w:rsidR="00626EA3" w:rsidRPr="00601935"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Uwaga: </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Wykonawca ubiegając się o udzielenie zamówienia publicznego jest zobowiązany</w:t>
      </w:r>
      <w:r w:rsidRPr="003517C4">
        <w:rPr>
          <w:rFonts w:ascii="Tahoma" w:hAnsi="Tahoma" w:cs="Tahoma"/>
          <w:sz w:val="22"/>
          <w:szCs w:val="22"/>
          <w:lang w:eastAsia="pl-PL"/>
        </w:rPr>
        <w:t xml:space="preserve"> do wypełnienia wszystkich obowiązków formalno-prawnych związanych z udziałem </w:t>
      </w:r>
      <w:r w:rsidRPr="003517C4">
        <w:rPr>
          <w:rFonts w:ascii="Tahoma" w:hAnsi="Tahoma" w:cs="Tahoma"/>
          <w:sz w:val="22"/>
          <w:szCs w:val="22"/>
          <w:lang w:eastAsia="pl-PL"/>
        </w:rPr>
        <w:br/>
        <w:t xml:space="preserve">w postępowaniu. Do obowiązków tych należą m.in. obowiązki wynikające z RODO), </w:t>
      </w:r>
      <w:r w:rsidRPr="003517C4">
        <w:rPr>
          <w:rFonts w:ascii="Tahoma" w:hAnsi="Tahoma" w:cs="Tahoma"/>
          <w:sz w:val="22"/>
          <w:szCs w:val="22"/>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 xml:space="preserve">W celu zapewnienia, że wykonawca wypełnił ww. obowiązki informacyjne oraz ochrony prawnie uzasadnionych interesów osoby trzeciej, której dane zostały przekazane w związku </w:t>
      </w:r>
      <w:r w:rsidR="006B0E7B" w:rsidRPr="003517C4">
        <w:rPr>
          <w:rFonts w:ascii="Tahoma" w:hAnsi="Tahoma" w:cs="Tahoma"/>
          <w:sz w:val="22"/>
          <w:szCs w:val="22"/>
          <w:lang w:eastAsia="pl-PL"/>
        </w:rPr>
        <w:br/>
      </w:r>
      <w:r w:rsidRPr="003517C4">
        <w:rPr>
          <w:rFonts w:ascii="Tahoma" w:hAnsi="Tahoma" w:cs="Tahoma"/>
          <w:sz w:val="22"/>
          <w:szCs w:val="22"/>
          <w:lang w:eastAsia="pl-PL"/>
        </w:rPr>
        <w:t xml:space="preserve">z udziałem wykonawcy w postępowaniu, zaleca się zobowiązanie wykonawcy do złożenia </w:t>
      </w:r>
      <w:r w:rsidR="006B0E7B" w:rsidRPr="003517C4">
        <w:rPr>
          <w:rFonts w:ascii="Tahoma" w:hAnsi="Tahoma" w:cs="Tahoma"/>
          <w:sz w:val="22"/>
          <w:szCs w:val="22"/>
          <w:lang w:eastAsia="pl-PL"/>
        </w:rPr>
        <w:br/>
      </w:r>
      <w:r w:rsidRPr="003517C4">
        <w:rPr>
          <w:rFonts w:ascii="Tahoma" w:hAnsi="Tahoma" w:cs="Tahoma"/>
          <w:sz w:val="22"/>
          <w:szCs w:val="22"/>
          <w:lang w:eastAsia="pl-PL"/>
        </w:rPr>
        <w:t>w postępowaniu o udzielenie zamówienia publicznego oświadczenia o wypełnieniu przez niego obowiązków informacyjnych przewidzianych w art. 13 lub art. 14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p>
    <w:p w:rsidR="00626EA3" w:rsidRPr="00281CB1" w:rsidRDefault="00626EA3" w:rsidP="00281CB1">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W zakresie wypełnienia obowiązków informacyjnych przewidzianych w art. 13 lub art. 14 RODO </w:t>
      </w:r>
      <w:r w:rsidRPr="00601935">
        <w:rPr>
          <w:rFonts w:ascii="Tahoma" w:hAnsi="Tahoma" w:cs="Tahoma"/>
          <w:sz w:val="22"/>
          <w:szCs w:val="22"/>
          <w:vertAlign w:val="superscript"/>
          <w:lang w:eastAsia="pl-PL"/>
        </w:rPr>
        <w:t>1)</w:t>
      </w:r>
      <w:r w:rsidRPr="00601935">
        <w:rPr>
          <w:rFonts w:ascii="Tahoma" w:hAnsi="Tahoma" w:cs="Tahoma"/>
          <w:sz w:val="22"/>
          <w:szCs w:val="22"/>
          <w:lang w:eastAsia="pl-PL"/>
        </w:rPr>
        <w:t xml:space="preserve"> Wykonawca składa wraz z ofertą oświadczenie o wypełnieniu tego obowiązku, którego treść zawarta jest we wzorze formularza ofertowego </w:t>
      </w:r>
      <w:r w:rsidRPr="00601935">
        <w:rPr>
          <w:rFonts w:ascii="Tahoma" w:hAnsi="Tahoma" w:cs="Tahoma"/>
          <w:sz w:val="22"/>
          <w:szCs w:val="22"/>
          <w:vertAlign w:val="superscript"/>
          <w:lang w:eastAsia="pl-PL"/>
        </w:rPr>
        <w:t>*</w:t>
      </w:r>
      <w:r w:rsidRPr="00601935">
        <w:rPr>
          <w:rFonts w:ascii="Tahoma" w:hAnsi="Tahoma" w:cs="Tahoma"/>
          <w:sz w:val="22"/>
          <w:szCs w:val="22"/>
          <w:lang w:eastAsia="pl-PL"/>
        </w:rPr>
        <w:t xml:space="preserve">- załącznik nr 1 </w:t>
      </w:r>
      <w:r w:rsidR="006B0E7B" w:rsidRPr="00601935">
        <w:rPr>
          <w:rFonts w:ascii="Tahoma" w:hAnsi="Tahoma" w:cs="Tahoma"/>
          <w:sz w:val="22"/>
          <w:szCs w:val="22"/>
          <w:lang w:eastAsia="pl-PL"/>
        </w:rPr>
        <w:t xml:space="preserve">do </w:t>
      </w:r>
      <w:r w:rsidRPr="00601935">
        <w:rPr>
          <w:rFonts w:ascii="Tahoma" w:hAnsi="Tahoma" w:cs="Tahoma"/>
          <w:sz w:val="22"/>
          <w:szCs w:val="22"/>
          <w:lang w:eastAsia="pl-PL"/>
        </w:rPr>
        <w:t>zapytania ofertowego.</w:t>
      </w:r>
    </w:p>
    <w:p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r w:rsidRPr="00281CB1">
        <w:rPr>
          <w:rFonts w:ascii="Tahoma" w:hAnsi="Tahoma" w:cs="Tahoma"/>
          <w:sz w:val="22"/>
          <w:szCs w:val="22"/>
          <w:vertAlign w:val="superscript"/>
          <w:lang w:eastAsia="pl-PL"/>
        </w:rPr>
        <w:t>1)</w:t>
      </w:r>
      <w:r w:rsidRPr="00281CB1">
        <w:rPr>
          <w:rFonts w:ascii="Tahoma" w:hAnsi="Tahoma" w:cs="Tahoma"/>
          <w:sz w:val="22"/>
          <w:szCs w:val="22"/>
          <w:lang w:eastAsia="pl-PL"/>
        </w:rPr>
        <w:t xml:space="preserve"> rozporządzenie Parlamentu Europejskiego i Rady (UE) 2016/679 z dnia 27 kwietnia 2016 r. w sprawie ochrony osób fizycznych w związku z przetwarzaniem danych osobowych </w:t>
      </w:r>
      <w:r w:rsidR="00951E3B">
        <w:rPr>
          <w:rFonts w:ascii="Tahoma" w:hAnsi="Tahoma" w:cs="Tahoma"/>
          <w:sz w:val="22"/>
          <w:szCs w:val="22"/>
          <w:lang w:eastAsia="pl-PL"/>
        </w:rPr>
        <w:br/>
      </w:r>
      <w:r w:rsidRPr="00281CB1">
        <w:rPr>
          <w:rFonts w:ascii="Tahoma" w:hAnsi="Tahoma" w:cs="Tahoma"/>
          <w:sz w:val="22"/>
          <w:szCs w:val="22"/>
          <w:lang w:eastAsia="pl-PL"/>
        </w:rPr>
        <w:t xml:space="preserve">i w sprawie swobodnego przepływu takich danych oraz uchylenia dyrektywy 95/46/WE (ogólne rozporządzenie o ochronie danych) (Dz. Urz. UE L 119 z 04.05.2016, str. 1). </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bookmarkStart w:id="2" w:name="_Hlk516468884"/>
      <w:r w:rsidRPr="00281CB1">
        <w:rPr>
          <w:rFonts w:ascii="Tahoma" w:hAnsi="Tahoma" w:cs="Tahoma"/>
          <w:sz w:val="22"/>
          <w:szCs w:val="22"/>
          <w:vertAlign w:val="superscript"/>
          <w:lang w:eastAsia="pl-PL"/>
        </w:rPr>
        <w:t>*</w:t>
      </w:r>
      <w:bookmarkEnd w:id="2"/>
      <w:r w:rsidRPr="00281CB1">
        <w:rPr>
          <w:rFonts w:ascii="Tahoma" w:hAnsi="Tahoma" w:cs="Tahoma"/>
          <w:sz w:val="22"/>
          <w:szCs w:val="22"/>
          <w:vertAlign w:val="superscript"/>
          <w:lang w:eastAsia="pl-PL"/>
        </w:rPr>
        <w:t xml:space="preserve"> </w:t>
      </w:r>
      <w:r w:rsidRPr="00281CB1">
        <w:rPr>
          <w:rFonts w:ascii="Tahoma" w:hAnsi="Tahoma" w:cs="Tahoma"/>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03C" w:rsidRDefault="0080403C" w:rsidP="00626EA3">
      <w:pPr>
        <w:suppressAutoHyphens w:val="0"/>
        <w:rPr>
          <w:lang w:eastAsia="pl-PL"/>
        </w:rPr>
      </w:pPr>
    </w:p>
    <w:p w:rsidR="00483A30" w:rsidRPr="00626EA3" w:rsidRDefault="00483A30" w:rsidP="00626EA3">
      <w:pPr>
        <w:suppressAutoHyphens w:val="0"/>
        <w:rPr>
          <w:lang w:eastAsia="pl-PL"/>
        </w:rPr>
      </w:pPr>
    </w:p>
    <w:p w:rsidR="0080403C" w:rsidRPr="00601935" w:rsidRDefault="0080403C" w:rsidP="00710A11">
      <w:pPr>
        <w:suppressAutoHyphens w:val="0"/>
        <w:spacing w:line="276" w:lineRule="auto"/>
        <w:rPr>
          <w:rFonts w:ascii="Tahoma" w:hAnsi="Tahoma" w:cs="Tahoma"/>
          <w:sz w:val="22"/>
          <w:szCs w:val="22"/>
        </w:rPr>
      </w:pPr>
      <w:r w:rsidRPr="00601935">
        <w:rPr>
          <w:rFonts w:ascii="Tahoma" w:hAnsi="Tahoma" w:cs="Tahoma"/>
          <w:sz w:val="22"/>
          <w:szCs w:val="22"/>
        </w:rPr>
        <w:lastRenderedPageBreak/>
        <w:t xml:space="preserve">Rozdział IV. </w:t>
      </w:r>
      <w:r w:rsidRPr="00601935">
        <w:rPr>
          <w:rFonts w:ascii="Tahoma" w:hAnsi="Tahoma" w:cs="Tahoma"/>
          <w:sz w:val="22"/>
          <w:szCs w:val="22"/>
        </w:rPr>
        <w:tab/>
        <w:t>Termin wykonania zamówienia.</w:t>
      </w:r>
    </w:p>
    <w:p w:rsidR="0080403C" w:rsidRPr="00710A11" w:rsidRDefault="0080403C" w:rsidP="00710A11">
      <w:pPr>
        <w:widowControl w:val="0"/>
        <w:suppressAutoHyphens w:val="0"/>
        <w:overflowPunct w:val="0"/>
        <w:autoSpaceDE w:val="0"/>
        <w:textAlignment w:val="baseline"/>
        <w:rPr>
          <w:rFonts w:ascii="Tahoma" w:hAnsi="Tahoma" w:cs="Tahoma"/>
          <w:color w:val="000000"/>
          <w:sz w:val="22"/>
          <w:szCs w:val="22"/>
        </w:rPr>
      </w:pPr>
      <w:r w:rsidRPr="00710A11">
        <w:rPr>
          <w:rFonts w:ascii="Tahoma" w:eastAsia="Courier New" w:hAnsi="Tahoma" w:cs="Tahoma"/>
          <w:color w:val="000000"/>
          <w:sz w:val="22"/>
          <w:szCs w:val="22"/>
          <w:lang w:eastAsia="pl-PL" w:bidi="pl-PL"/>
        </w:rPr>
        <w:t xml:space="preserve"> </w:t>
      </w:r>
      <w:r w:rsidRPr="00710A11">
        <w:rPr>
          <w:rFonts w:ascii="Tahoma" w:eastAsia="Courier New" w:hAnsi="Tahoma" w:cs="Tahoma"/>
          <w:color w:val="000000"/>
          <w:sz w:val="22"/>
          <w:szCs w:val="22"/>
          <w:lang w:eastAsia="pl-PL" w:bidi="pl-PL"/>
        </w:rPr>
        <w:tab/>
      </w:r>
      <w:r w:rsidRPr="00710A11">
        <w:rPr>
          <w:rFonts w:ascii="Tahoma" w:eastAsia="Courier New" w:hAnsi="Tahoma" w:cs="Tahoma"/>
          <w:color w:val="000000"/>
          <w:sz w:val="22"/>
          <w:szCs w:val="22"/>
          <w:lang w:eastAsia="pl-PL" w:bidi="pl-PL"/>
        </w:rPr>
        <w:tab/>
      </w:r>
      <w:r w:rsidRPr="00710A11">
        <w:rPr>
          <w:rFonts w:ascii="Tahoma" w:hAnsi="Tahoma" w:cs="Tahoma"/>
          <w:color w:val="000000"/>
          <w:sz w:val="22"/>
          <w:szCs w:val="22"/>
        </w:rPr>
        <w:t xml:space="preserve">Do dnia: </w:t>
      </w:r>
      <w:r w:rsidR="00BF34C1" w:rsidRPr="00601935">
        <w:rPr>
          <w:rFonts w:ascii="Tahoma" w:hAnsi="Tahoma" w:cs="Tahoma"/>
          <w:sz w:val="22"/>
          <w:szCs w:val="22"/>
        </w:rPr>
        <w:t>15</w:t>
      </w:r>
      <w:r w:rsidR="0002646C" w:rsidRPr="00601935">
        <w:rPr>
          <w:rFonts w:ascii="Tahoma" w:hAnsi="Tahoma" w:cs="Tahoma"/>
          <w:sz w:val="22"/>
          <w:szCs w:val="22"/>
        </w:rPr>
        <w:t>.12.20</w:t>
      </w:r>
      <w:r w:rsidR="00710A11" w:rsidRPr="00601935">
        <w:rPr>
          <w:rFonts w:ascii="Tahoma" w:hAnsi="Tahoma" w:cs="Tahoma"/>
          <w:sz w:val="22"/>
          <w:szCs w:val="22"/>
        </w:rPr>
        <w:t>21</w:t>
      </w:r>
      <w:r w:rsidRPr="00601935">
        <w:rPr>
          <w:rFonts w:ascii="Tahoma" w:hAnsi="Tahoma" w:cs="Tahoma"/>
          <w:sz w:val="22"/>
          <w:szCs w:val="22"/>
        </w:rPr>
        <w:t xml:space="preserve"> roku.</w:t>
      </w:r>
    </w:p>
    <w:p w:rsidR="0080403C" w:rsidRPr="00710A11" w:rsidRDefault="0080403C" w:rsidP="00710A11">
      <w:pPr>
        <w:suppressAutoHyphens w:val="0"/>
        <w:spacing w:line="276" w:lineRule="auto"/>
        <w:rPr>
          <w:rFonts w:ascii="Tahoma" w:hAnsi="Tahoma" w:cs="Tahoma"/>
          <w:b/>
          <w:sz w:val="22"/>
          <w:szCs w:val="22"/>
        </w:rPr>
      </w:pPr>
    </w:p>
    <w:p w:rsidR="0080403C" w:rsidRPr="00727BE7" w:rsidRDefault="0080403C" w:rsidP="00710A11">
      <w:pPr>
        <w:suppressAutoHyphens w:val="0"/>
        <w:spacing w:line="276" w:lineRule="auto"/>
        <w:rPr>
          <w:rFonts w:ascii="Tahoma" w:hAnsi="Tahoma" w:cs="Tahoma"/>
          <w:bCs/>
          <w:sz w:val="22"/>
          <w:szCs w:val="22"/>
        </w:rPr>
      </w:pPr>
      <w:r w:rsidRPr="00727BE7">
        <w:rPr>
          <w:rFonts w:ascii="Tahoma" w:hAnsi="Tahoma" w:cs="Tahoma"/>
          <w:sz w:val="22"/>
          <w:szCs w:val="22"/>
        </w:rPr>
        <w:t>Rozdział</w:t>
      </w:r>
      <w:r w:rsidRPr="00727BE7">
        <w:rPr>
          <w:rFonts w:ascii="Tahoma" w:hAnsi="Tahoma" w:cs="Tahoma"/>
          <w:bCs/>
          <w:sz w:val="22"/>
          <w:szCs w:val="22"/>
        </w:rPr>
        <w:t xml:space="preserve"> V.</w:t>
      </w:r>
      <w:r w:rsidRPr="00727BE7">
        <w:rPr>
          <w:rFonts w:ascii="Tahoma" w:hAnsi="Tahoma" w:cs="Tahoma"/>
          <w:bCs/>
          <w:sz w:val="22"/>
          <w:szCs w:val="22"/>
        </w:rPr>
        <w:tab/>
        <w:t xml:space="preserve">Warunki udziału w postępowaniu. </w:t>
      </w:r>
    </w:p>
    <w:p w:rsidR="0080403C" w:rsidRPr="00710A11" w:rsidRDefault="0080403C" w:rsidP="00710A11">
      <w:pPr>
        <w:widowControl w:val="0"/>
        <w:numPr>
          <w:ilvl w:val="0"/>
          <w:numId w:val="7"/>
        </w:numPr>
        <w:suppressAutoHyphens w:val="0"/>
        <w:spacing w:line="276" w:lineRule="auto"/>
        <w:ind w:left="360"/>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w:t>
      </w:r>
    </w:p>
    <w:p w:rsidR="0080403C" w:rsidRPr="00710A11" w:rsidRDefault="0080403C" w:rsidP="00710A11">
      <w:pPr>
        <w:widowControl w:val="0"/>
        <w:numPr>
          <w:ilvl w:val="1"/>
          <w:numId w:val="9"/>
        </w:numPr>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nie podlegają wykluczeniu;</w:t>
      </w:r>
    </w:p>
    <w:p w:rsidR="0080403C" w:rsidRPr="00710A11" w:rsidRDefault="0080403C" w:rsidP="00710A11">
      <w:pPr>
        <w:widowControl w:val="0"/>
        <w:numPr>
          <w:ilvl w:val="1"/>
          <w:numId w:val="9"/>
        </w:numPr>
        <w:suppressAutoHyphens w:val="0"/>
        <w:spacing w:line="276" w:lineRule="auto"/>
        <w:rPr>
          <w:rFonts w:ascii="Tahoma" w:hAnsi="Tahoma" w:cs="Tahoma"/>
          <w:sz w:val="22"/>
          <w:szCs w:val="22"/>
          <w:u w:val="single"/>
          <w:lang w:eastAsia="pl-PL"/>
        </w:rPr>
      </w:pPr>
      <w:r w:rsidRPr="00710A11">
        <w:rPr>
          <w:rFonts w:ascii="Tahoma" w:hAnsi="Tahoma" w:cs="Tahoma"/>
          <w:sz w:val="22"/>
          <w:szCs w:val="22"/>
          <w:lang w:eastAsia="pl-PL"/>
        </w:rPr>
        <w:t xml:space="preserve">spełniają warunki udziału w postępowaniu, określone przez zamawiającego </w:t>
      </w:r>
    </w:p>
    <w:p w:rsidR="0080403C" w:rsidRPr="00727BE7" w:rsidRDefault="00D55E5A" w:rsidP="00710A11">
      <w:pPr>
        <w:widowControl w:val="0"/>
        <w:suppressAutoHyphens w:val="0"/>
        <w:spacing w:line="276" w:lineRule="auto"/>
        <w:rPr>
          <w:rFonts w:ascii="Tahoma" w:hAnsi="Tahoma" w:cs="Tahoma"/>
          <w:sz w:val="22"/>
          <w:szCs w:val="22"/>
          <w:u w:val="single"/>
          <w:lang w:eastAsia="pl-PL"/>
        </w:rPr>
      </w:pPr>
      <w:r w:rsidRPr="00727BE7">
        <w:rPr>
          <w:rFonts w:ascii="Tahoma" w:hAnsi="Tahoma" w:cs="Tahoma"/>
          <w:sz w:val="22"/>
          <w:szCs w:val="22"/>
        </w:rPr>
        <w:t>Warunki udziału w postępowaniu</w:t>
      </w:r>
      <w:r w:rsidR="0080403C" w:rsidRPr="00727BE7">
        <w:rPr>
          <w:rFonts w:ascii="Tahoma" w:hAnsi="Tahoma" w:cs="Tahoma"/>
          <w:sz w:val="22"/>
          <w:szCs w:val="22"/>
        </w:rPr>
        <w:t>:</w:t>
      </w:r>
    </w:p>
    <w:p w:rsidR="0080403C" w:rsidRPr="00710A11" w:rsidRDefault="0080403C"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 wykażą, że:</w:t>
      </w:r>
    </w:p>
    <w:p w:rsidR="004C26C0" w:rsidRPr="00710A11" w:rsidRDefault="004C26C0" w:rsidP="00710A11">
      <w:pPr>
        <w:pStyle w:val="Akapitzlist"/>
        <w:widowControl w:val="0"/>
        <w:numPr>
          <w:ilvl w:val="0"/>
          <w:numId w:val="23"/>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nie posiadają powiązań kapitałowych lub osobowych z Zamawiającym lub osobami upoważnionymi do zaciągania </w:t>
      </w:r>
      <w:r w:rsidR="00F573F3" w:rsidRPr="00710A11">
        <w:rPr>
          <w:rFonts w:ascii="Tahoma" w:hAnsi="Tahoma" w:cs="Tahoma"/>
          <w:sz w:val="22"/>
          <w:szCs w:val="22"/>
          <w:lang w:eastAsia="pl-PL"/>
        </w:rPr>
        <w:t xml:space="preserve">zobowiązań w imieniu </w:t>
      </w:r>
      <w:r w:rsidRPr="00710A11">
        <w:rPr>
          <w:rFonts w:ascii="Tahoma" w:hAnsi="Tahoma" w:cs="Tahoma"/>
          <w:sz w:val="22"/>
          <w:szCs w:val="22"/>
          <w:lang w:eastAsia="pl-PL"/>
        </w:rPr>
        <w:t>Zamawiającego lub osobami wykonującymi w imieniu Zamawiającego c</w:t>
      </w:r>
      <w:r w:rsidR="00F573F3" w:rsidRPr="00710A11">
        <w:rPr>
          <w:rFonts w:ascii="Tahoma" w:hAnsi="Tahoma" w:cs="Tahoma"/>
          <w:sz w:val="22"/>
          <w:szCs w:val="22"/>
          <w:lang w:eastAsia="pl-PL"/>
        </w:rPr>
        <w:t>zynności związanych</w:t>
      </w:r>
      <w:r w:rsidRPr="00710A11">
        <w:rPr>
          <w:rFonts w:ascii="Tahoma" w:hAnsi="Tahoma" w:cs="Tahoma"/>
          <w:sz w:val="22"/>
          <w:szCs w:val="22"/>
          <w:lang w:eastAsia="pl-PL"/>
        </w:rPr>
        <w:t xml:space="preserve"> z przeprowadzeniem procedury wyboru wykonawcy a wykonawcą, polegającą w szczególności na:</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uczestniczeniu w spółce jako wspólnik spółki cywilnej lub spółki osobowej,</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posiadaniu co najmniej 10 % udziałów lub akcji, o ile niższy próg nie wynika z przepisów prawa </w:t>
      </w:r>
      <w:r w:rsidR="006D4646" w:rsidRPr="00710A11">
        <w:rPr>
          <w:rFonts w:ascii="Tahoma" w:hAnsi="Tahoma" w:cs="Tahoma"/>
          <w:sz w:val="22"/>
          <w:szCs w:val="22"/>
          <w:lang w:eastAsia="pl-PL"/>
        </w:rPr>
        <w:t>lub nie został określony przez IŻ PO,</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pełnieniu funkcji członka organu nadzorczego lub zarządzającego, prokurenta, pełnomocnika,</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Ocena spełnienia warunku: na podstawie </w:t>
      </w:r>
      <w:r w:rsidRPr="00652578">
        <w:rPr>
          <w:rFonts w:ascii="Tahoma" w:hAnsi="Tahoma" w:cs="Tahoma"/>
          <w:sz w:val="22"/>
          <w:szCs w:val="22"/>
          <w:lang w:eastAsia="pl-PL"/>
        </w:rPr>
        <w:t xml:space="preserve">załącznika nr </w:t>
      </w:r>
      <w:r w:rsidR="008B1181">
        <w:rPr>
          <w:rFonts w:ascii="Tahoma" w:hAnsi="Tahoma" w:cs="Tahoma"/>
          <w:sz w:val="22"/>
          <w:szCs w:val="22"/>
          <w:lang w:eastAsia="pl-PL"/>
        </w:rPr>
        <w:t>3</w:t>
      </w:r>
      <w:r w:rsidR="0047732F">
        <w:rPr>
          <w:rFonts w:ascii="Tahoma" w:hAnsi="Tahoma" w:cs="Tahoma"/>
          <w:sz w:val="22"/>
          <w:szCs w:val="22"/>
          <w:lang w:eastAsia="pl-PL"/>
        </w:rPr>
        <w:t xml:space="preserve"> </w:t>
      </w:r>
      <w:r w:rsidRPr="00710A11">
        <w:rPr>
          <w:rFonts w:ascii="Tahoma" w:hAnsi="Tahoma" w:cs="Tahoma"/>
          <w:sz w:val="22"/>
          <w:szCs w:val="22"/>
          <w:lang w:eastAsia="pl-PL"/>
        </w:rPr>
        <w:t>do niniejszego zapytania ofertowego (Oświadczenie o braku powiązań kapitałowych i osobowych).</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p>
    <w:p w:rsidR="00BD0796" w:rsidRPr="00BD0796" w:rsidRDefault="0080403C" w:rsidP="00BD0796">
      <w:pPr>
        <w:pStyle w:val="Akapitzlist"/>
        <w:widowControl w:val="0"/>
        <w:numPr>
          <w:ilvl w:val="0"/>
          <w:numId w:val="23"/>
        </w:numPr>
        <w:tabs>
          <w:tab w:val="left" w:pos="426"/>
        </w:tabs>
        <w:suppressAutoHyphens w:val="0"/>
        <w:spacing w:line="276" w:lineRule="auto"/>
        <w:rPr>
          <w:rFonts w:ascii="Tahoma" w:eastAsia="Courier New" w:hAnsi="Tahoma" w:cs="Tahoma"/>
          <w:b/>
          <w:bCs/>
          <w:sz w:val="22"/>
          <w:szCs w:val="22"/>
          <w:lang w:eastAsia="pl-PL" w:bidi="pl-PL"/>
        </w:rPr>
      </w:pPr>
      <w:r w:rsidRPr="00710A11">
        <w:rPr>
          <w:rFonts w:ascii="Tahoma" w:hAnsi="Tahoma" w:cs="Tahoma"/>
          <w:bCs/>
          <w:sz w:val="22"/>
          <w:szCs w:val="22"/>
          <w:lang w:eastAsia="pl-PL"/>
        </w:rPr>
        <w:t>spełniają warunek potencjału osobowego dotyczący dysponowania osobami zd</w:t>
      </w:r>
      <w:r w:rsidR="00104352">
        <w:rPr>
          <w:rFonts w:ascii="Tahoma" w:hAnsi="Tahoma" w:cs="Tahoma"/>
          <w:bCs/>
          <w:sz w:val="22"/>
          <w:szCs w:val="22"/>
          <w:lang w:eastAsia="pl-PL"/>
        </w:rPr>
        <w:t xml:space="preserve">olnymi do wykonania zamówienia </w:t>
      </w:r>
      <w:r w:rsidR="004A227B">
        <w:rPr>
          <w:rFonts w:ascii="Tahoma" w:hAnsi="Tahoma" w:cs="Tahoma"/>
          <w:bCs/>
          <w:sz w:val="22"/>
          <w:szCs w:val="22"/>
          <w:lang w:eastAsia="pl-PL"/>
        </w:rPr>
        <w:t xml:space="preserve">tj. </w:t>
      </w:r>
      <w:r w:rsidR="00BD0796">
        <w:rPr>
          <w:rFonts w:ascii="Tahoma" w:eastAsia="Courier New" w:hAnsi="Tahoma" w:cs="Tahoma"/>
          <w:bCs/>
          <w:color w:val="000000"/>
          <w:sz w:val="22"/>
          <w:szCs w:val="22"/>
          <w:lang w:eastAsia="pl-PL" w:bidi="pl-PL"/>
        </w:rPr>
        <w:t>wykwalifikowaną  i  doświadczoną  kadrę</w:t>
      </w:r>
      <w:r w:rsidR="00BD0796" w:rsidRPr="00104352">
        <w:rPr>
          <w:rFonts w:ascii="Tahoma" w:eastAsia="Courier New" w:hAnsi="Tahoma" w:cs="Tahoma"/>
          <w:bCs/>
          <w:color w:val="000000"/>
          <w:sz w:val="22"/>
          <w:szCs w:val="22"/>
          <w:lang w:eastAsia="pl-PL" w:bidi="pl-PL"/>
        </w:rPr>
        <w:t xml:space="preserve">  do  prowadzenia  kursu  zarówno  w  części teoretycznej  i  praktycznej</w:t>
      </w:r>
      <w:r w:rsidR="00BD0796">
        <w:rPr>
          <w:rFonts w:ascii="Tahoma" w:hAnsi="Tahoma" w:cs="Tahoma"/>
          <w:bCs/>
          <w:sz w:val="22"/>
          <w:szCs w:val="22"/>
          <w:lang w:eastAsia="pl-PL"/>
        </w:rPr>
        <w:t xml:space="preserve"> </w:t>
      </w:r>
      <w:r w:rsidR="00104352">
        <w:rPr>
          <w:rFonts w:ascii="Tahoma" w:hAnsi="Tahoma" w:cs="Tahoma"/>
          <w:bCs/>
          <w:sz w:val="22"/>
          <w:szCs w:val="22"/>
          <w:lang w:eastAsia="pl-PL"/>
        </w:rPr>
        <w:t xml:space="preserve">oraz spełniają warunek posiadania zaplecza technicznego </w:t>
      </w:r>
      <w:r w:rsidR="00BD0796" w:rsidRPr="00BD0796">
        <w:rPr>
          <w:rFonts w:ascii="Tahoma" w:eastAsia="Courier New" w:hAnsi="Tahoma" w:cs="Tahoma"/>
          <w:bCs/>
          <w:color w:val="000000"/>
          <w:sz w:val="22"/>
          <w:szCs w:val="22"/>
          <w:lang w:eastAsia="pl-PL" w:bidi="pl-PL"/>
        </w:rPr>
        <w:t>(</w:t>
      </w:r>
      <w:r w:rsidR="00104352" w:rsidRPr="00BD0796">
        <w:rPr>
          <w:rFonts w:ascii="Tahoma" w:eastAsia="Courier New" w:hAnsi="Tahoma" w:cs="Tahoma"/>
          <w:bCs/>
          <w:color w:val="000000"/>
          <w:sz w:val="22"/>
          <w:szCs w:val="22"/>
          <w:lang w:eastAsia="pl-PL" w:bidi="pl-PL"/>
        </w:rPr>
        <w:t>odpowiednio wyposażone sale  do</w:t>
      </w:r>
      <w:r w:rsidR="00BD0796" w:rsidRPr="00BD0796">
        <w:rPr>
          <w:rFonts w:ascii="Tahoma" w:eastAsia="Courier New" w:hAnsi="Tahoma" w:cs="Tahoma"/>
          <w:bCs/>
          <w:color w:val="000000"/>
          <w:sz w:val="22"/>
          <w:szCs w:val="22"/>
          <w:lang w:eastAsia="pl-PL" w:bidi="pl-PL"/>
        </w:rPr>
        <w:t xml:space="preserve"> zajęć dydaktycznych, samochody dostosowane</w:t>
      </w:r>
      <w:r w:rsidR="00104352" w:rsidRPr="00BD0796">
        <w:rPr>
          <w:rFonts w:ascii="Tahoma" w:eastAsia="Courier New" w:hAnsi="Tahoma" w:cs="Tahoma"/>
          <w:bCs/>
          <w:color w:val="000000"/>
          <w:sz w:val="22"/>
          <w:szCs w:val="22"/>
          <w:lang w:eastAsia="pl-PL" w:bidi="pl-PL"/>
        </w:rPr>
        <w:t xml:space="preserve">  do  potrzeb  uczes</w:t>
      </w:r>
      <w:r w:rsidR="00BD0796" w:rsidRPr="00BD0796">
        <w:rPr>
          <w:rFonts w:ascii="Tahoma" w:eastAsia="Courier New" w:hAnsi="Tahoma" w:cs="Tahoma"/>
          <w:bCs/>
          <w:color w:val="000000"/>
          <w:sz w:val="22"/>
          <w:szCs w:val="22"/>
          <w:lang w:eastAsia="pl-PL" w:bidi="pl-PL"/>
        </w:rPr>
        <w:t>tników  do  nauki  jazdy,  plac  manewrowy</w:t>
      </w:r>
      <w:r w:rsidR="00BD0796">
        <w:rPr>
          <w:rFonts w:ascii="Tahoma" w:eastAsia="Courier New" w:hAnsi="Tahoma" w:cs="Tahoma"/>
          <w:bCs/>
          <w:color w:val="000000"/>
          <w:sz w:val="22"/>
          <w:szCs w:val="22"/>
          <w:lang w:eastAsia="pl-PL" w:bidi="pl-PL"/>
        </w:rPr>
        <w:t>.</w:t>
      </w:r>
      <w:r w:rsidR="00104352" w:rsidRPr="00BD0796">
        <w:rPr>
          <w:rFonts w:ascii="Tahoma" w:eastAsia="Courier New" w:hAnsi="Tahoma" w:cs="Tahoma"/>
          <w:bCs/>
          <w:color w:val="000000"/>
          <w:sz w:val="22"/>
          <w:szCs w:val="22"/>
          <w:lang w:eastAsia="pl-PL" w:bidi="pl-PL"/>
        </w:rPr>
        <w:t xml:space="preserve">  </w:t>
      </w:r>
    </w:p>
    <w:p w:rsidR="001256C1" w:rsidRPr="00BD0796" w:rsidRDefault="001256C1" w:rsidP="00BD0796">
      <w:pPr>
        <w:widowControl w:val="0"/>
        <w:tabs>
          <w:tab w:val="left" w:pos="426"/>
        </w:tabs>
        <w:suppressAutoHyphens w:val="0"/>
        <w:spacing w:line="276" w:lineRule="auto"/>
        <w:rPr>
          <w:rFonts w:ascii="Tahoma" w:eastAsia="Courier New" w:hAnsi="Tahoma" w:cs="Tahoma"/>
          <w:b/>
          <w:bCs/>
          <w:sz w:val="22"/>
          <w:szCs w:val="22"/>
          <w:lang w:eastAsia="pl-PL" w:bidi="pl-PL"/>
        </w:rPr>
      </w:pPr>
      <w:r w:rsidRPr="00BD0796">
        <w:rPr>
          <w:rFonts w:ascii="Tahoma" w:eastAsia="Courier New" w:hAnsi="Tahoma" w:cs="Tahoma"/>
          <w:bCs/>
          <w:sz w:val="22"/>
          <w:szCs w:val="22"/>
          <w:lang w:eastAsia="pl-PL" w:bidi="pl-PL"/>
        </w:rPr>
        <w:t>Ocena spełnienia warunk</w:t>
      </w:r>
      <w:r w:rsidR="00142DFF" w:rsidRPr="00BD0796">
        <w:rPr>
          <w:rFonts w:ascii="Tahoma" w:eastAsia="Courier New" w:hAnsi="Tahoma" w:cs="Tahoma"/>
          <w:bCs/>
          <w:sz w:val="22"/>
          <w:szCs w:val="22"/>
          <w:lang w:eastAsia="pl-PL" w:bidi="pl-PL"/>
        </w:rPr>
        <w:t>u: na podstawie załącznika nr 2</w:t>
      </w:r>
      <w:r w:rsidRPr="00BD0796">
        <w:rPr>
          <w:rFonts w:ascii="Tahoma" w:eastAsia="Courier New" w:hAnsi="Tahoma" w:cs="Tahoma"/>
          <w:bCs/>
          <w:sz w:val="22"/>
          <w:szCs w:val="22"/>
          <w:lang w:eastAsia="pl-PL" w:bidi="pl-PL"/>
        </w:rPr>
        <w:t xml:space="preserve"> do niniejszego zapytania ofertowego </w:t>
      </w:r>
      <w:r w:rsidR="00142DFF" w:rsidRPr="00BD0796">
        <w:rPr>
          <w:rFonts w:ascii="Tahoma" w:eastAsia="Courier New" w:hAnsi="Tahoma" w:cs="Tahoma"/>
          <w:bCs/>
          <w:sz w:val="22"/>
          <w:szCs w:val="22"/>
          <w:lang w:eastAsia="pl-PL" w:bidi="pl-PL"/>
        </w:rPr>
        <w:t xml:space="preserve">(Oświadczenie  wykonawcy o braku podstaw do wykluczenia  oraz </w:t>
      </w:r>
      <w:r w:rsidR="00142DFF" w:rsidRPr="00BD0796">
        <w:rPr>
          <w:rFonts w:ascii="Tahoma" w:eastAsia="Courier New" w:hAnsi="Tahoma" w:cs="Tahoma"/>
          <w:bCs/>
          <w:sz w:val="22"/>
          <w:szCs w:val="22"/>
          <w:lang w:eastAsia="pl-PL" w:bidi="pl-PL"/>
        </w:rPr>
        <w:br/>
        <w:t>o spełnianiu warunków udziału w postępowaniu)</w:t>
      </w:r>
      <w:r w:rsidRPr="00BD0796">
        <w:rPr>
          <w:rFonts w:ascii="Tahoma" w:eastAsia="Courier New" w:hAnsi="Tahoma" w:cs="Tahoma"/>
          <w:bCs/>
          <w:sz w:val="22"/>
          <w:szCs w:val="22"/>
          <w:lang w:eastAsia="pl-PL" w:bidi="pl-PL"/>
        </w:rPr>
        <w:t xml:space="preserve"> oraz na podstawie załączonych do formularza ofertowego kserokopii dokumentów potwierdzających posiadane </w:t>
      </w:r>
      <w:r w:rsidR="00577E94" w:rsidRPr="00BD0796">
        <w:rPr>
          <w:rFonts w:ascii="Tahoma" w:eastAsia="Courier New" w:hAnsi="Tahoma" w:cs="Tahoma"/>
          <w:bCs/>
          <w:sz w:val="22"/>
          <w:szCs w:val="22"/>
          <w:lang w:eastAsia="pl-PL" w:bidi="pl-PL"/>
        </w:rPr>
        <w:t xml:space="preserve">kwalifikacje </w:t>
      </w:r>
      <w:r w:rsidR="00142DFF" w:rsidRPr="00BD0796">
        <w:rPr>
          <w:rFonts w:ascii="Tahoma" w:eastAsia="Courier New" w:hAnsi="Tahoma" w:cs="Tahoma"/>
          <w:bCs/>
          <w:sz w:val="22"/>
          <w:szCs w:val="22"/>
          <w:lang w:eastAsia="pl-PL" w:bidi="pl-PL"/>
        </w:rPr>
        <w:br/>
      </w:r>
      <w:r w:rsidR="00577E94" w:rsidRPr="00BD0796">
        <w:rPr>
          <w:rFonts w:ascii="Tahoma" w:eastAsia="Courier New" w:hAnsi="Tahoma" w:cs="Tahoma"/>
          <w:bCs/>
          <w:sz w:val="22"/>
          <w:szCs w:val="22"/>
          <w:lang w:eastAsia="pl-PL" w:bidi="pl-PL"/>
        </w:rPr>
        <w:t xml:space="preserve">i wymagane </w:t>
      </w:r>
      <w:r w:rsidRPr="00BD0796">
        <w:rPr>
          <w:rFonts w:ascii="Tahoma" w:eastAsia="Courier New" w:hAnsi="Tahoma" w:cs="Tahoma"/>
          <w:bCs/>
          <w:sz w:val="22"/>
          <w:szCs w:val="22"/>
          <w:lang w:eastAsia="pl-PL" w:bidi="pl-PL"/>
        </w:rPr>
        <w:t>doświadczenie</w:t>
      </w:r>
      <w:r w:rsidR="00BD0796">
        <w:rPr>
          <w:rFonts w:ascii="Tahoma" w:eastAsia="Courier New" w:hAnsi="Tahoma" w:cs="Tahoma"/>
          <w:bCs/>
          <w:sz w:val="22"/>
          <w:szCs w:val="22"/>
          <w:lang w:eastAsia="pl-PL" w:bidi="pl-PL"/>
        </w:rPr>
        <w:t xml:space="preserve">. dla </w:t>
      </w:r>
    </w:p>
    <w:p w:rsidR="00577E94" w:rsidRPr="00710A11" w:rsidRDefault="00D55E5A" w:rsidP="00710A11">
      <w:pPr>
        <w:pStyle w:val="Akapitzlist"/>
        <w:widowControl w:val="0"/>
        <w:numPr>
          <w:ilvl w:val="0"/>
          <w:numId w:val="23"/>
        </w:numPr>
        <w:tabs>
          <w:tab w:val="left" w:pos="426"/>
        </w:tabs>
        <w:suppressAutoHyphens w:val="0"/>
        <w:spacing w:line="276" w:lineRule="auto"/>
        <w:rPr>
          <w:rFonts w:ascii="Tahoma" w:eastAsia="Courier New" w:hAnsi="Tahoma" w:cs="Tahoma"/>
          <w:bCs/>
          <w:sz w:val="22"/>
          <w:szCs w:val="22"/>
          <w:lang w:eastAsia="pl-PL" w:bidi="pl-PL"/>
        </w:rPr>
      </w:pPr>
      <w:r>
        <w:rPr>
          <w:rFonts w:ascii="Tahoma" w:eastAsia="Courier New" w:hAnsi="Tahoma" w:cs="Tahoma"/>
          <w:bCs/>
          <w:sz w:val="22"/>
          <w:szCs w:val="22"/>
          <w:lang w:eastAsia="pl-PL" w:bidi="pl-PL"/>
        </w:rPr>
        <w:t>p</w:t>
      </w:r>
      <w:r w:rsidR="00577E94" w:rsidRPr="00710A11">
        <w:rPr>
          <w:rFonts w:ascii="Tahoma" w:eastAsia="Courier New" w:hAnsi="Tahoma" w:cs="Tahoma"/>
          <w:bCs/>
          <w:sz w:val="22"/>
          <w:szCs w:val="22"/>
          <w:lang w:eastAsia="pl-PL" w:bidi="pl-PL"/>
        </w:rPr>
        <w:t>osiadają uprawnienia do wykonywania działalności i czynności objętych przedmiotem zamówienia, jeżeli przepisy prawa nakładaj</w:t>
      </w:r>
      <w:r w:rsidR="008B1181">
        <w:rPr>
          <w:rFonts w:ascii="Tahoma" w:eastAsia="Courier New" w:hAnsi="Tahoma" w:cs="Tahoma"/>
          <w:bCs/>
          <w:sz w:val="22"/>
          <w:szCs w:val="22"/>
          <w:lang w:eastAsia="pl-PL" w:bidi="pl-PL"/>
        </w:rPr>
        <w:t>ą taki obowiązek ich posiadania.</w:t>
      </w:r>
    </w:p>
    <w:p w:rsidR="0047732F" w:rsidRPr="0047732F" w:rsidRDefault="0047732F" w:rsidP="0047732F">
      <w:pPr>
        <w:widowControl w:val="0"/>
        <w:tabs>
          <w:tab w:val="left" w:pos="426"/>
        </w:tabs>
        <w:suppressAutoHyphens w:val="0"/>
        <w:spacing w:line="276" w:lineRule="auto"/>
        <w:rPr>
          <w:rFonts w:ascii="Tahoma" w:eastAsia="Courier New" w:hAnsi="Tahoma" w:cs="Tahoma"/>
          <w:bCs/>
          <w:sz w:val="22"/>
          <w:szCs w:val="22"/>
          <w:lang w:eastAsia="pl-PL" w:bidi="pl-PL"/>
        </w:rPr>
      </w:pPr>
      <w:r w:rsidRPr="0047732F">
        <w:rPr>
          <w:rFonts w:ascii="Tahoma" w:eastAsia="Courier New" w:hAnsi="Tahoma" w:cs="Tahoma"/>
          <w:bCs/>
          <w:sz w:val="22"/>
          <w:szCs w:val="22"/>
          <w:lang w:eastAsia="pl-PL" w:bidi="pl-PL"/>
        </w:rPr>
        <w:t xml:space="preserve">Ocena spełnienia warunku: na podstawie załącznika nr </w:t>
      </w:r>
      <w:r w:rsidR="000D7599">
        <w:rPr>
          <w:rFonts w:ascii="Tahoma" w:eastAsia="Courier New" w:hAnsi="Tahoma" w:cs="Tahoma"/>
          <w:bCs/>
          <w:sz w:val="22"/>
          <w:szCs w:val="22"/>
          <w:lang w:eastAsia="pl-PL" w:bidi="pl-PL"/>
        </w:rPr>
        <w:t>2</w:t>
      </w:r>
      <w:r w:rsidRPr="0047732F">
        <w:rPr>
          <w:rFonts w:ascii="Tahoma" w:eastAsia="Courier New" w:hAnsi="Tahoma" w:cs="Tahoma"/>
          <w:bCs/>
          <w:sz w:val="22"/>
          <w:szCs w:val="22"/>
          <w:lang w:eastAsia="pl-PL" w:bidi="pl-PL"/>
        </w:rPr>
        <w:t xml:space="preserve"> do niniejszego zapytania ofertowego (</w:t>
      </w:r>
      <w:r w:rsidR="000D7599">
        <w:rPr>
          <w:rFonts w:ascii="Tahoma" w:eastAsia="Courier New" w:hAnsi="Tahoma" w:cs="Tahoma"/>
          <w:bCs/>
          <w:sz w:val="22"/>
          <w:szCs w:val="22"/>
          <w:lang w:eastAsia="pl-PL" w:bidi="pl-PL"/>
        </w:rPr>
        <w:t xml:space="preserve">Oświadczenie wykonawcy o braku podstaw do wykluczenia oraz o spełnieniu warunków udziału w postępowaniu) oraz </w:t>
      </w:r>
      <w:r w:rsidRPr="0047732F">
        <w:rPr>
          <w:rFonts w:ascii="Tahoma" w:eastAsia="Courier New" w:hAnsi="Tahoma" w:cs="Tahoma"/>
          <w:bCs/>
          <w:sz w:val="22"/>
          <w:szCs w:val="22"/>
          <w:lang w:eastAsia="pl-PL" w:bidi="pl-PL"/>
        </w:rPr>
        <w:t>na podstawie załączonych kserokopii dokumentów</w:t>
      </w:r>
      <w:r w:rsidR="00BD0796">
        <w:rPr>
          <w:rFonts w:ascii="Tahoma" w:eastAsia="Courier New" w:hAnsi="Tahoma" w:cs="Tahoma"/>
          <w:bCs/>
          <w:sz w:val="22"/>
          <w:szCs w:val="22"/>
          <w:lang w:eastAsia="pl-PL" w:bidi="pl-PL"/>
        </w:rPr>
        <w:t>.</w:t>
      </w:r>
      <w:r w:rsidRPr="0047732F">
        <w:rPr>
          <w:rFonts w:ascii="Tahoma" w:eastAsia="Courier New" w:hAnsi="Tahoma" w:cs="Tahoma"/>
          <w:bCs/>
          <w:sz w:val="22"/>
          <w:szCs w:val="22"/>
          <w:lang w:eastAsia="pl-PL" w:bidi="pl-PL"/>
        </w:rPr>
        <w:t xml:space="preserve"> </w:t>
      </w:r>
    </w:p>
    <w:p w:rsidR="0080403C" w:rsidRPr="00281CB1" w:rsidRDefault="0080403C" w:rsidP="0080403C">
      <w:pPr>
        <w:suppressAutoHyphens w:val="0"/>
        <w:spacing w:line="276" w:lineRule="auto"/>
        <w:jc w:val="both"/>
        <w:rPr>
          <w:highlight w:val="yellow"/>
        </w:rPr>
      </w:pPr>
    </w:p>
    <w:p w:rsidR="0080403C" w:rsidRPr="00D4027D" w:rsidRDefault="0080403C" w:rsidP="0080403C">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lastRenderedPageBreak/>
        <w:t>Rozdział VI.  Przesłanki wykluczenia Wykonawców.</w:t>
      </w:r>
    </w:p>
    <w:p w:rsidR="00D704D6" w:rsidRPr="00D4027D" w:rsidRDefault="0080403C" w:rsidP="00D704D6">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Zamaw</w:t>
      </w:r>
      <w:r w:rsidR="00D704D6" w:rsidRPr="00D4027D">
        <w:rPr>
          <w:rFonts w:ascii="Tahoma" w:eastAsia="Courier New" w:hAnsi="Tahoma" w:cs="Tahoma"/>
          <w:sz w:val="22"/>
          <w:szCs w:val="22"/>
        </w:rPr>
        <w:t>iający wykluczy z postępowania wykonawcę:</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będącego osobą fizyczną, którego prawomocnie skazano za przestępstwo: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udziału w zorganizowanej grupie przestępczej albo związku mającym na celu popełnienie przestępstwa lub przestępstwa skarbowego, o którym mowa w art. 258 Kodeksu karnego, </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handlu ludźmi, o którym mowa w art. 189 a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którym mowa w</w:t>
      </w:r>
      <w:r w:rsidR="002F036A" w:rsidRPr="00D4027D">
        <w:rPr>
          <w:rFonts w:ascii="Tahoma" w:eastAsia="Courier New" w:hAnsi="Tahoma" w:cs="Tahoma"/>
          <w:sz w:val="22"/>
          <w:szCs w:val="22"/>
        </w:rPr>
        <w:t xml:space="preserve"> art. 228-230a, art. 250a K</w:t>
      </w:r>
      <w:r w:rsidRPr="00D4027D">
        <w:rPr>
          <w:rFonts w:ascii="Tahoma" w:eastAsia="Courier New" w:hAnsi="Tahoma" w:cs="Tahoma"/>
          <w:sz w:val="22"/>
          <w:szCs w:val="22"/>
        </w:rPr>
        <w:t>odeksu karnego lub w</w:t>
      </w:r>
      <w:r w:rsidR="002F036A" w:rsidRPr="00D4027D">
        <w:rPr>
          <w:rFonts w:ascii="Tahoma" w:eastAsia="Courier New" w:hAnsi="Tahoma" w:cs="Tahoma"/>
          <w:sz w:val="22"/>
          <w:szCs w:val="22"/>
        </w:rPr>
        <w:t xml:space="preserve"> art. 46 lub art. 48</w:t>
      </w:r>
      <w:r w:rsidRPr="00D4027D">
        <w:rPr>
          <w:rFonts w:ascii="Tahoma" w:eastAsia="Courier New" w:hAnsi="Tahoma" w:cs="Tahoma"/>
          <w:sz w:val="22"/>
          <w:szCs w:val="22"/>
        </w:rPr>
        <w:t xml:space="preserve"> ustawy z dnia 25 czerwca 2010 r. o sporcie,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finansowania przestępstwa o charakterze terrorystycznym, o którym mowa w</w:t>
      </w:r>
      <w:r w:rsidR="002F036A" w:rsidRPr="00D4027D">
        <w:rPr>
          <w:rFonts w:ascii="Tahoma" w:eastAsia="Courier New" w:hAnsi="Tahoma" w:cs="Tahoma"/>
          <w:sz w:val="22"/>
          <w:szCs w:val="22"/>
        </w:rPr>
        <w:t xml:space="preserve"> art. 165a K</w:t>
      </w:r>
      <w:r w:rsidRPr="00D4027D">
        <w:rPr>
          <w:rFonts w:ascii="Tahoma" w:eastAsia="Courier New" w:hAnsi="Tahoma" w:cs="Tahoma"/>
          <w:sz w:val="22"/>
          <w:szCs w:val="22"/>
        </w:rPr>
        <w:t>odeksu karnego, lub przestępstwo udaremniania lub utrudniania stwierdzenia przestępnego pochodzenia pieniędzy lub ukrywania ich pochodzenia, o którym mowa w</w:t>
      </w:r>
      <w:r w:rsidR="002F036A" w:rsidRPr="00D4027D">
        <w:rPr>
          <w:rFonts w:ascii="Tahoma" w:eastAsia="Courier New" w:hAnsi="Tahoma" w:cs="Tahoma"/>
          <w:sz w:val="22"/>
          <w:szCs w:val="22"/>
        </w:rPr>
        <w:t xml:space="preserve"> art. 299</w:t>
      </w:r>
      <w:r w:rsidRPr="00D4027D">
        <w:rPr>
          <w:rFonts w:ascii="Tahoma" w:eastAsia="Courier New" w:hAnsi="Tahoma" w:cs="Tahoma"/>
          <w:sz w:val="22"/>
          <w:szCs w:val="22"/>
        </w:rPr>
        <w:t>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charakterze terrorystycznym, o którym mowa w</w:t>
      </w:r>
      <w:r w:rsidR="002F036A" w:rsidRPr="00D4027D">
        <w:rPr>
          <w:rFonts w:ascii="Tahoma" w:eastAsia="Courier New" w:hAnsi="Tahoma" w:cs="Tahoma"/>
          <w:sz w:val="22"/>
          <w:szCs w:val="22"/>
        </w:rPr>
        <w:t xml:space="preserve"> art. 115 § 20</w:t>
      </w:r>
      <w:r w:rsidRPr="00D4027D">
        <w:rPr>
          <w:rFonts w:ascii="Tahoma" w:eastAsia="Courier New" w:hAnsi="Tahoma" w:cs="Tahoma"/>
          <w:sz w:val="22"/>
          <w:szCs w:val="22"/>
        </w:rPr>
        <w:t> Kodeksu karnego, lub mające na celu popełnienie tego przestępstwa,</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powierzenia wykonywania pracy małoletniemu cudzoziemcowi, o którym mowa w</w:t>
      </w:r>
      <w:r w:rsidR="002F036A" w:rsidRPr="00D4027D">
        <w:rPr>
          <w:rFonts w:ascii="Tahoma" w:eastAsia="Courier New" w:hAnsi="Tahoma" w:cs="Tahoma"/>
          <w:sz w:val="22"/>
          <w:szCs w:val="22"/>
        </w:rPr>
        <w:t xml:space="preserve"> art. 9 ust.2</w:t>
      </w:r>
      <w:r w:rsidRPr="00D4027D">
        <w:rPr>
          <w:rFonts w:ascii="Tahoma" w:eastAsia="Courier New" w:hAnsi="Tahoma" w:cs="Tahoma"/>
          <w:sz w:val="22"/>
          <w:szCs w:val="22"/>
        </w:rPr>
        <w:t> ustawy z dnia 15 czerwca 2012 r. o skutkach powierzania wykonywania pracy cudzoziemcom przebywającym wbrew przepisom na terytorium Rzeczypospolitej Polskiej (Dz. U. poz. 769),</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przeciwko obrotowi gospodarczemu, o których mowa w</w:t>
      </w:r>
      <w:r w:rsidR="002F036A" w:rsidRPr="00D4027D">
        <w:rPr>
          <w:rFonts w:ascii="Tahoma" w:eastAsia="Courier New" w:hAnsi="Tahoma" w:cs="Tahoma"/>
          <w:sz w:val="22"/>
          <w:szCs w:val="22"/>
        </w:rPr>
        <w:t xml:space="preserve"> art. 296-307</w:t>
      </w:r>
      <w:r w:rsidRPr="00D4027D">
        <w:rPr>
          <w:rFonts w:ascii="Tahoma" w:eastAsia="Courier New" w:hAnsi="Tahoma" w:cs="Tahoma"/>
          <w:sz w:val="22"/>
          <w:szCs w:val="22"/>
        </w:rPr>
        <w:t> Kodeksu karnego, przestępstwo oszustwa, o którym mowa w</w:t>
      </w:r>
      <w:r w:rsidR="002F036A" w:rsidRPr="00D4027D">
        <w:rPr>
          <w:rFonts w:ascii="Tahoma" w:eastAsia="Courier New" w:hAnsi="Tahoma" w:cs="Tahoma"/>
          <w:sz w:val="22"/>
          <w:szCs w:val="22"/>
        </w:rPr>
        <w:t xml:space="preserve"> art. 286</w:t>
      </w:r>
      <w:r w:rsidRPr="00D4027D">
        <w:rPr>
          <w:rFonts w:ascii="Tahoma" w:eastAsia="Courier New" w:hAnsi="Tahoma" w:cs="Tahoma"/>
          <w:sz w:val="22"/>
          <w:szCs w:val="22"/>
        </w:rPr>
        <w:t> Kodeksu karnego, przestępstwo przeciwko wiarygodności dokumentów, o których mowa w</w:t>
      </w:r>
      <w:r w:rsidR="002F036A" w:rsidRPr="00D4027D">
        <w:rPr>
          <w:rFonts w:ascii="Tahoma" w:eastAsia="Courier New" w:hAnsi="Tahoma" w:cs="Tahoma"/>
          <w:sz w:val="22"/>
          <w:szCs w:val="22"/>
        </w:rPr>
        <w:t xml:space="preserve"> art. 270-277d</w:t>
      </w:r>
      <w:r w:rsidRPr="00D4027D">
        <w:rPr>
          <w:rFonts w:ascii="Tahoma" w:eastAsia="Courier New" w:hAnsi="Tahoma" w:cs="Tahoma"/>
          <w:sz w:val="22"/>
          <w:szCs w:val="22"/>
        </w:rPr>
        <w:t> Kodeksu karnego, lub przestępstwo skarbowe,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którym mowa w art. 9 ust. 1 i 3 lub art. 10 ustawy z dnia 15 czerwca 2012 r. </w:t>
      </w:r>
      <w:r w:rsidR="00D4027D">
        <w:rPr>
          <w:rFonts w:ascii="Tahoma" w:eastAsia="Courier New" w:hAnsi="Tahoma" w:cs="Tahoma"/>
          <w:sz w:val="22"/>
          <w:szCs w:val="22"/>
        </w:rPr>
        <w:br/>
      </w:r>
      <w:r w:rsidRPr="00D4027D">
        <w:rPr>
          <w:rFonts w:ascii="Tahoma" w:eastAsia="Courier New" w:hAnsi="Tahoma" w:cs="Tahoma"/>
          <w:sz w:val="22"/>
          <w:szCs w:val="22"/>
        </w:rPr>
        <w:t>o skutkach powierzania wykonywania pracy cudzoziemcom przebywającym wbrew przepisom na terytorium Rzeczypospolitej Polskiej</w:t>
      </w:r>
    </w:p>
    <w:p w:rsidR="00D704D6" w:rsidRPr="00D4027D" w:rsidRDefault="00142DFF" w:rsidP="00D4027D">
      <w:p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      - </w:t>
      </w:r>
      <w:r w:rsidR="00D704D6" w:rsidRPr="00D4027D">
        <w:rPr>
          <w:rFonts w:ascii="Tahoma" w:eastAsia="Courier New" w:hAnsi="Tahoma" w:cs="Tahoma"/>
          <w:sz w:val="22"/>
          <w:szCs w:val="22"/>
        </w:rPr>
        <w:t>lub za odpowiedni czyn zabroniony określony w przepisach prawa obcego;</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 naruszył obowiązki dotyczące płatności podatków, opłat lub składek na ubezpieczenia społeczne lub zdrowotne, z wyjątkiem przypadku, o którym mowa w art.</w:t>
      </w:r>
      <w:r w:rsidR="002F036A" w:rsidRPr="00D4027D">
        <w:rPr>
          <w:rFonts w:ascii="Tahoma" w:eastAsia="Courier New" w:hAnsi="Tahoma" w:cs="Tahoma"/>
          <w:sz w:val="22"/>
          <w:szCs w:val="22"/>
        </w:rPr>
        <w:t xml:space="preserve"> 108 ust.1 pkt 3</w:t>
      </w:r>
      <w:r w:rsidRPr="00D4027D">
        <w:rPr>
          <w:rFonts w:ascii="Tahoma" w:eastAsia="Courier New" w:hAnsi="Tahoma" w:cs="Tahoma"/>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704D6" w:rsidRPr="00D4027D" w:rsidRDefault="00D704D6" w:rsidP="00D4027D">
      <w:pPr>
        <w:pStyle w:val="Akapitzlist"/>
        <w:numPr>
          <w:ilvl w:val="0"/>
          <w:numId w:val="35"/>
        </w:numPr>
        <w:spacing w:line="276" w:lineRule="auto"/>
        <w:rPr>
          <w:rFonts w:ascii="Tahoma" w:eastAsia="Courier New" w:hAnsi="Tahoma" w:cs="Tahoma"/>
          <w:sz w:val="22"/>
          <w:szCs w:val="22"/>
        </w:rPr>
      </w:pPr>
      <w:r w:rsidRPr="00D4027D">
        <w:rPr>
          <w:rFonts w:ascii="Tahoma" w:eastAsia="Courier New"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704D6" w:rsidRPr="00D4027D"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sz w:val="22"/>
          <w:szCs w:val="22"/>
          <w:lang w:eastAsia="pl-PL"/>
        </w:rPr>
      </w:pPr>
      <w:r w:rsidRPr="00D4027D">
        <w:rPr>
          <w:rFonts w:ascii="Tahoma" w:hAnsi="Tahoma" w:cs="Tahoma"/>
          <w:sz w:val="22"/>
          <w:szCs w:val="22"/>
          <w:lang w:eastAsia="pl-PL"/>
        </w:rPr>
        <w:t xml:space="preserve">który w sposób zawiniony poważnie naruszył obowiązki zawodowe, co podważa jego uczciwość, w szczególności gdy wykonawca w wyniku zamierzonego działania lub </w:t>
      </w:r>
      <w:r w:rsidRPr="00D4027D">
        <w:rPr>
          <w:rFonts w:ascii="Tahoma" w:hAnsi="Tahoma" w:cs="Tahoma"/>
          <w:sz w:val="22"/>
          <w:szCs w:val="22"/>
          <w:lang w:eastAsia="pl-PL"/>
        </w:rPr>
        <w:lastRenderedPageBreak/>
        <w:t>rażącego niedbalstwa nie wykonał lub nienależycie wykonał zamówienie, co zamawiający jest w stanie wykazać za pomocą stosownych dowodów;</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0403C"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lekkomyślności lub niedbalstwa przedstawił informacje wprowadzające w błąd, co mogło mieć istotny wpływ na decyzje podejmowane przez zamawiającego w postępowaniu o udzielenie zamówienia.</w:t>
      </w:r>
    </w:p>
    <w:p w:rsidR="0080403C" w:rsidRPr="00142DFF" w:rsidRDefault="0080403C" w:rsidP="0080403C">
      <w:pPr>
        <w:widowControl w:val="0"/>
        <w:suppressAutoHyphens w:val="0"/>
        <w:spacing w:line="276" w:lineRule="auto"/>
        <w:rPr>
          <w:rFonts w:ascii="Tahoma" w:hAnsi="Tahoma" w:cs="Tahoma"/>
          <w:sz w:val="22"/>
          <w:szCs w:val="22"/>
          <w:lang w:eastAsia="pl-PL"/>
        </w:rPr>
      </w:pPr>
      <w:r w:rsidRPr="00D4027D">
        <w:rPr>
          <w:rFonts w:ascii="Tahoma" w:hAnsi="Tahoma" w:cs="Tahoma"/>
          <w:bCs/>
          <w:sz w:val="22"/>
          <w:szCs w:val="22"/>
          <w:lang w:eastAsia="pl-PL"/>
        </w:rPr>
        <w:t>Ofertę wykonawcy wykluczonego uznaje się za odrzuconą.</w:t>
      </w:r>
      <w:r w:rsidRPr="00D4027D">
        <w:rPr>
          <w:rFonts w:ascii="Tahoma" w:hAnsi="Tahoma" w:cs="Tahoma"/>
          <w:sz w:val="22"/>
          <w:szCs w:val="22"/>
          <w:lang w:eastAsia="pl-PL"/>
        </w:rPr>
        <w:t xml:space="preserve">  Zamawiający może wykluczyć wykonawcę na każdym etapie postępowania o udzielenie zamówienia.</w:t>
      </w:r>
    </w:p>
    <w:p w:rsidR="0080403C" w:rsidRPr="00142DFF" w:rsidRDefault="0080403C" w:rsidP="0080403C">
      <w:pPr>
        <w:widowControl w:val="0"/>
        <w:suppressAutoHyphens w:val="0"/>
        <w:spacing w:line="276" w:lineRule="auto"/>
        <w:rPr>
          <w:rFonts w:ascii="Tahoma" w:hAnsi="Tahoma" w:cs="Tahoma"/>
          <w:color w:val="FF0000"/>
          <w:sz w:val="22"/>
          <w:szCs w:val="22"/>
          <w:lang w:eastAsia="pl-PL"/>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Rozdział VII.  Wykaz oświadczeń lub dokumentów, potwierdzających spełnianie warunków udziału w postępowaniu oraz brak podstaw do wykluczenia.</w:t>
      </w:r>
    </w:p>
    <w:p w:rsidR="0080403C" w:rsidRPr="00727BE7" w:rsidRDefault="0080403C" w:rsidP="00601935">
      <w:pPr>
        <w:widowControl w:val="0"/>
        <w:numPr>
          <w:ilvl w:val="0"/>
          <w:numId w:val="15"/>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Dokumenty i oświadczenia wymagane od wszystkich Wykonawców, które należy złożyć wraz z ofertą:</w:t>
      </w:r>
    </w:p>
    <w:p w:rsidR="0080403C" w:rsidRPr="00727BE7" w:rsidRDefault="0080403C" w:rsidP="00601935">
      <w:pPr>
        <w:widowControl w:val="0"/>
        <w:numPr>
          <w:ilvl w:val="1"/>
          <w:numId w:val="1"/>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Oświadczenia Wykonawcy:</w:t>
      </w:r>
    </w:p>
    <w:p w:rsidR="0080403C" w:rsidRPr="00727BE7"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 niepodleganiu wykluczeniu z postępowania (zawarte w załączniku nr 2 do Zapytania ofertowego);</w:t>
      </w:r>
    </w:p>
    <w:p w:rsidR="0080403C"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 spełnianiu warunków udziału w postępowaniu (zawarte w załączniku</w:t>
      </w:r>
      <w:r w:rsidRPr="00601935">
        <w:rPr>
          <w:rFonts w:ascii="Tahoma" w:hAnsi="Tahoma" w:cs="Tahoma"/>
          <w:sz w:val="22"/>
          <w:szCs w:val="22"/>
          <w:lang w:eastAsia="pl-PL"/>
        </w:rPr>
        <w:t xml:space="preserve"> nr 2 do Zapytania ofertowego);</w:t>
      </w:r>
    </w:p>
    <w:p w:rsidR="00142DFF" w:rsidRPr="00601935" w:rsidRDefault="000D7599" w:rsidP="00601935">
      <w:pPr>
        <w:widowControl w:val="0"/>
        <w:numPr>
          <w:ilvl w:val="0"/>
          <w:numId w:val="6"/>
        </w:numPr>
        <w:suppressAutoHyphens w:val="0"/>
        <w:spacing w:line="276" w:lineRule="auto"/>
        <w:rPr>
          <w:rFonts w:ascii="Tahoma" w:hAnsi="Tahoma" w:cs="Tahoma"/>
          <w:sz w:val="22"/>
          <w:szCs w:val="22"/>
          <w:lang w:eastAsia="pl-PL"/>
        </w:rPr>
      </w:pPr>
      <w:r>
        <w:rPr>
          <w:rFonts w:ascii="Tahoma" w:hAnsi="Tahoma" w:cs="Tahoma"/>
          <w:sz w:val="22"/>
          <w:szCs w:val="22"/>
          <w:lang w:eastAsia="pl-PL"/>
        </w:rPr>
        <w:t xml:space="preserve">O braku powiązań kapitałowych lub osobowych ( zawarte w załączniku nr </w:t>
      </w:r>
      <w:r w:rsidR="00652578">
        <w:rPr>
          <w:rFonts w:ascii="Tahoma" w:hAnsi="Tahoma" w:cs="Tahoma"/>
          <w:sz w:val="22"/>
          <w:szCs w:val="22"/>
          <w:lang w:eastAsia="pl-PL"/>
        </w:rPr>
        <w:t>3</w:t>
      </w:r>
      <w:r>
        <w:rPr>
          <w:rFonts w:ascii="Tahoma" w:hAnsi="Tahoma" w:cs="Tahoma"/>
          <w:sz w:val="22"/>
          <w:szCs w:val="22"/>
          <w:lang w:eastAsia="pl-PL"/>
        </w:rPr>
        <w:t>)</w:t>
      </w:r>
      <w:r w:rsidR="001D139B">
        <w:rPr>
          <w:rFonts w:ascii="Tahoma" w:hAnsi="Tahoma" w:cs="Tahoma"/>
          <w:sz w:val="22"/>
          <w:szCs w:val="22"/>
          <w:lang w:eastAsia="pl-PL"/>
        </w:rPr>
        <w:t>.</w:t>
      </w:r>
    </w:p>
    <w:p w:rsidR="0080403C" w:rsidRPr="00601935" w:rsidRDefault="0080403C" w:rsidP="00601935">
      <w:pPr>
        <w:widowControl w:val="0"/>
        <w:suppressAutoHyphens w:val="0"/>
        <w:spacing w:line="276" w:lineRule="auto"/>
        <w:rPr>
          <w:rFonts w:ascii="Tahoma" w:hAnsi="Tahoma" w:cs="Tahoma"/>
          <w:b/>
          <w:sz w:val="22"/>
          <w:szCs w:val="22"/>
          <w:lang w:eastAsia="pl-PL"/>
        </w:rPr>
      </w:pPr>
    </w:p>
    <w:p w:rsidR="0080403C" w:rsidRPr="00601935" w:rsidRDefault="0080403C" w:rsidP="00142DFF">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UWAGA :W przypadku wsp</w:t>
      </w:r>
      <w:r w:rsidRPr="00601935">
        <w:rPr>
          <w:rFonts w:ascii="Tahoma" w:eastAsia="Arial" w:hAnsi="Tahoma" w:cs="Tahoma"/>
          <w:color w:val="000000"/>
          <w:sz w:val="22"/>
          <w:szCs w:val="22"/>
          <w:lang w:eastAsia="pl-PL" w:bidi="pl-PL"/>
        </w:rPr>
        <w:t>ólnego ubiegania się o zamówienie przez wykonawców oświadczenia  składa każdy z wykonawców wspólnie ubiegających się  o zamówienie.</w:t>
      </w:r>
    </w:p>
    <w:p w:rsidR="0080403C" w:rsidRPr="00601935" w:rsidRDefault="0080403C" w:rsidP="00601935">
      <w:pPr>
        <w:suppressAutoHyphens w:val="0"/>
        <w:spacing w:line="276" w:lineRule="auto"/>
        <w:ind w:left="1440"/>
        <w:rPr>
          <w:rFonts w:ascii="Tahoma" w:hAnsi="Tahoma" w:cs="Tahoma"/>
          <w:sz w:val="22"/>
          <w:szCs w:val="22"/>
          <w:lang w:eastAsia="pl-PL"/>
        </w:rPr>
      </w:pPr>
    </w:p>
    <w:p w:rsidR="0080403C" w:rsidRPr="00601935" w:rsidRDefault="0080403C" w:rsidP="00601935">
      <w:pPr>
        <w:widowControl w:val="0"/>
        <w:numPr>
          <w:ilvl w:val="1"/>
          <w:numId w:val="1"/>
        </w:numPr>
        <w:tabs>
          <w:tab w:val="left" w:pos="993"/>
          <w:tab w:val="left" w:pos="1134"/>
        </w:tabs>
        <w:suppressAutoHyphens w:val="0"/>
        <w:spacing w:line="276" w:lineRule="auto"/>
        <w:ind w:left="1134" w:hanging="567"/>
        <w:rPr>
          <w:rFonts w:ascii="Tahoma" w:hAnsi="Tahoma" w:cs="Tahoma"/>
          <w:b/>
          <w:sz w:val="22"/>
          <w:szCs w:val="22"/>
          <w:lang w:eastAsia="pl-PL"/>
        </w:rPr>
      </w:pPr>
      <w:r w:rsidRPr="00727BE7">
        <w:rPr>
          <w:rFonts w:ascii="Tahoma" w:hAnsi="Tahoma" w:cs="Tahoma"/>
          <w:sz w:val="22"/>
          <w:szCs w:val="22"/>
          <w:lang w:eastAsia="pl-PL"/>
        </w:rPr>
        <w:t xml:space="preserve">   Pełnomocnictwo złożone w formie oryginału lub kopii poświadczonej   notarialnie</w:t>
      </w:r>
      <w:r w:rsidRPr="00601935">
        <w:rPr>
          <w:rFonts w:ascii="Tahoma" w:hAnsi="Tahoma" w:cs="Tahoma"/>
          <w:sz w:val="22"/>
          <w:szCs w:val="22"/>
          <w:lang w:eastAsia="pl-PL"/>
        </w:rPr>
        <w:t xml:space="preserve"> (jeśli dotyczy).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 xml:space="preserve"> a) W przypadku podpisywania oferty przez osoby nie wymienione w odpisie                              z w</w:t>
      </w:r>
      <w:r w:rsidRPr="00601935">
        <w:rPr>
          <w:rFonts w:ascii="Tahoma" w:eastAsia="Arial" w:hAnsi="Tahoma" w:cs="Tahoma"/>
          <w:sz w:val="22"/>
          <w:szCs w:val="22"/>
          <w:lang w:eastAsia="pl-PL"/>
        </w:rPr>
        <w:t>łaściwego rejestru – pełnomocnictwo do podpisania oferty lub podpisania oferty  i zawarcia umowy.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b) W przypadku podmiot</w:t>
      </w:r>
      <w:r w:rsidRPr="00601935">
        <w:rPr>
          <w:rFonts w:ascii="Tahoma" w:eastAsia="Arial" w:hAnsi="Tahoma" w:cs="Tahoma"/>
          <w:sz w:val="22"/>
          <w:szCs w:val="22"/>
          <w:lang w:eastAsia="pl-PL"/>
        </w:rPr>
        <w:t xml:space="preserve">ów występujących wspólnie pełnomocnictwo podpisane przez upoważnionych przedstawicieli każdego z podmiotów występujących </w:t>
      </w:r>
      <w:r w:rsidRPr="00601935">
        <w:rPr>
          <w:rFonts w:ascii="Tahoma" w:eastAsia="Arial" w:hAnsi="Tahoma" w:cs="Tahoma"/>
          <w:sz w:val="22"/>
          <w:szCs w:val="22"/>
          <w:lang w:eastAsia="pl-PL"/>
        </w:rPr>
        <w:lastRenderedPageBreak/>
        <w:t xml:space="preserve">wspólnie, do reprezentowania w postępowaniu albo reprezentowania </w:t>
      </w:r>
      <w:r w:rsidR="00142DFF">
        <w:rPr>
          <w:rFonts w:ascii="Tahoma" w:eastAsia="Arial" w:hAnsi="Tahoma" w:cs="Tahoma"/>
          <w:sz w:val="22"/>
          <w:szCs w:val="22"/>
          <w:lang w:eastAsia="pl-PL"/>
        </w:rPr>
        <w:br/>
      </w:r>
      <w:r w:rsidRPr="00601935">
        <w:rPr>
          <w:rFonts w:ascii="Tahoma" w:eastAsia="Arial" w:hAnsi="Tahoma" w:cs="Tahoma"/>
          <w:sz w:val="22"/>
          <w:szCs w:val="22"/>
          <w:lang w:eastAsia="pl-PL"/>
        </w:rPr>
        <w:t>w postępowaniu i zawarcia umowy w sprawie zamówienia publicznego.</w:t>
      </w:r>
    </w:p>
    <w:p w:rsidR="0080403C" w:rsidRPr="00601935" w:rsidRDefault="0080403C" w:rsidP="00601935">
      <w:pPr>
        <w:widowControl w:val="0"/>
        <w:suppressAutoHyphens w:val="0"/>
        <w:spacing w:line="276" w:lineRule="auto"/>
        <w:rPr>
          <w:rFonts w:ascii="Tahoma" w:eastAsia="Arial" w:hAnsi="Tahoma" w:cs="Tahoma"/>
          <w:color w:val="000000"/>
          <w:sz w:val="22"/>
          <w:szCs w:val="22"/>
          <w:lang w:eastAsia="pl-PL" w:bidi="pl-PL"/>
        </w:rPr>
      </w:pPr>
    </w:p>
    <w:p w:rsidR="0080403C" w:rsidRPr="00601935" w:rsidRDefault="0080403C" w:rsidP="00601935">
      <w:pPr>
        <w:widowControl w:val="0"/>
        <w:suppressAutoHyphens w:val="0"/>
        <w:spacing w:line="276" w:lineRule="auto"/>
        <w:ind w:left="1276" w:hanging="1276"/>
        <w:rPr>
          <w:rFonts w:ascii="Tahoma" w:eastAsia="Courier New" w:hAnsi="Tahoma" w:cs="Tahoma"/>
          <w:color w:val="000000"/>
          <w:sz w:val="22"/>
          <w:szCs w:val="22"/>
          <w:lang w:eastAsia="pl-PL" w:bidi="pl-PL"/>
        </w:rPr>
      </w:pPr>
      <w:r w:rsidRPr="00601935">
        <w:rPr>
          <w:rFonts w:ascii="Tahoma" w:eastAsia="Arial" w:hAnsi="Tahoma" w:cs="Tahoma"/>
          <w:color w:val="000000"/>
          <w:sz w:val="22"/>
          <w:szCs w:val="22"/>
          <w:lang w:eastAsia="pl-PL" w:bidi="pl-PL"/>
        </w:rPr>
        <w:t xml:space="preserve">Rozdział VIII. </w:t>
      </w:r>
      <w:r w:rsidRPr="00601935">
        <w:rPr>
          <w:rFonts w:ascii="Tahoma" w:eastAsia="Courier New" w:hAnsi="Tahoma" w:cs="Tahoma"/>
          <w:color w:val="000000"/>
          <w:sz w:val="22"/>
          <w:szCs w:val="22"/>
          <w:lang w:eastAsia="pl-PL" w:bidi="pl-PL"/>
        </w:rPr>
        <w:t xml:space="preserve">Informacje o sposobie porozumiewania się Zamawiającego z Wykonawcami oraz przekazywania oświadczeń lub dokumentów, a także wskazanie osób uprawnionych do porozumiewania się z Wykonawcami.  </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Komunikacja między Zamawiającym a Wykonawcami odbywa się:</w:t>
      </w:r>
    </w:p>
    <w:p w:rsidR="0080403C" w:rsidRPr="00601935" w:rsidRDefault="0080403C" w:rsidP="00601935">
      <w:pPr>
        <w:tabs>
          <w:tab w:val="left" w:pos="341"/>
        </w:tabs>
        <w:spacing w:line="276" w:lineRule="auto"/>
        <w:ind w:left="993" w:hanging="256"/>
        <w:rPr>
          <w:rFonts w:ascii="Tahoma" w:hAnsi="Tahoma" w:cs="Tahoma"/>
          <w:bCs/>
          <w:sz w:val="22"/>
          <w:szCs w:val="22"/>
          <w:lang w:eastAsia="zh-CN"/>
        </w:rPr>
      </w:pPr>
      <w:r w:rsidRPr="00601935">
        <w:rPr>
          <w:rFonts w:ascii="Tahoma" w:hAnsi="Tahoma" w:cs="Tahoma"/>
          <w:bCs/>
          <w:sz w:val="22"/>
          <w:szCs w:val="22"/>
          <w:lang w:eastAsia="zh-CN"/>
        </w:rPr>
        <w:t xml:space="preserve">a) za pośrednictwem operatora pocztowego w rozumieniu ustawy z dnia 23 listopada 2012 r. - Prawo pocztowe </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b) osobiście,</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c) za pośrednictwem posłańca,</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d) faksu,</w:t>
      </w:r>
    </w:p>
    <w:p w:rsidR="0080403C" w:rsidRPr="00601935" w:rsidRDefault="0080403C" w:rsidP="00601935">
      <w:pPr>
        <w:suppressAutoHyphens w:val="0"/>
        <w:spacing w:line="276" w:lineRule="auto"/>
        <w:ind w:left="708"/>
        <w:rPr>
          <w:rFonts w:ascii="Tahoma" w:hAnsi="Tahoma" w:cs="Tahoma"/>
          <w:color w:val="000000"/>
          <w:sz w:val="22"/>
          <w:szCs w:val="22"/>
        </w:rPr>
      </w:pPr>
      <w:r w:rsidRPr="00601935">
        <w:rPr>
          <w:rFonts w:ascii="Tahoma" w:hAnsi="Tahoma" w:cs="Tahoma"/>
          <w:bCs/>
          <w:sz w:val="22"/>
          <w:szCs w:val="22"/>
          <w:lang w:eastAsia="pl-PL"/>
        </w:rPr>
        <w:t xml:space="preserve">e) przy użyciu środków komunikacji elektronicznej w rozumieniu ustawy z dnia 18 lipca 2002r. o świadczeniu usług drogą elektroniczną - porozumiewanie się </w:t>
      </w:r>
      <w:r w:rsidRPr="00601935">
        <w:rPr>
          <w:rFonts w:ascii="Tahoma" w:hAnsi="Tahoma" w:cs="Tahoma"/>
          <w:bCs/>
          <w:sz w:val="22"/>
          <w:szCs w:val="22"/>
          <w:lang w:eastAsia="pl-PL"/>
        </w:rPr>
        <w:br/>
        <w:t>w formie poczty elektronicznej na adres</w:t>
      </w:r>
      <w:r w:rsidRPr="00601935">
        <w:rPr>
          <w:rFonts w:ascii="Tahoma" w:hAnsi="Tahoma" w:cs="Tahoma"/>
          <w:b/>
          <w:bCs/>
          <w:sz w:val="22"/>
          <w:szCs w:val="22"/>
          <w:lang w:eastAsia="pl-PL"/>
        </w:rPr>
        <w:t xml:space="preserve">: </w:t>
      </w:r>
      <w:hyperlink r:id="rId11" w:history="1">
        <w:r w:rsidR="00652578" w:rsidRPr="00FB17EF">
          <w:rPr>
            <w:rStyle w:val="Hipercze"/>
            <w:rFonts w:ascii="Tahoma" w:hAnsi="Tahoma" w:cs="Tahoma"/>
            <w:bCs/>
            <w:sz w:val="22"/>
            <w:szCs w:val="22"/>
            <w:lang w:eastAsia="pl-PL"/>
          </w:rPr>
          <w:t>efs@pcpr.olkusz.pl</w:t>
        </w:r>
      </w:hyperlink>
      <w:r w:rsidR="00727BE7">
        <w:rPr>
          <w:rFonts w:ascii="Tahoma" w:hAnsi="Tahoma" w:cs="Tahoma"/>
          <w:bCs/>
          <w:color w:val="000000"/>
          <w:sz w:val="22"/>
          <w:szCs w:val="22"/>
          <w:u w:val="single"/>
          <w:lang w:eastAsia="pl-PL"/>
        </w:rPr>
        <w:t xml:space="preserve"> </w:t>
      </w:r>
      <w:r w:rsidRPr="00601935">
        <w:rPr>
          <w:rFonts w:ascii="Tahoma" w:hAnsi="Tahoma" w:cs="Tahoma"/>
          <w:bCs/>
          <w:color w:val="000000"/>
          <w:sz w:val="22"/>
          <w:szCs w:val="22"/>
          <w:lang w:eastAsia="pl-PL"/>
        </w:rPr>
        <w:t xml:space="preserve"> oraz faksem na nr </w:t>
      </w:r>
      <w:r w:rsidRPr="00601935">
        <w:rPr>
          <w:rFonts w:ascii="Tahoma" w:hAnsi="Tahoma" w:cs="Tahoma"/>
          <w:bCs/>
          <w:color w:val="000000"/>
          <w:sz w:val="22"/>
          <w:szCs w:val="22"/>
          <w:lang w:eastAsia="pl-PL"/>
        </w:rPr>
        <w:br/>
      </w:r>
      <w:r w:rsidRPr="00601935">
        <w:rPr>
          <w:rFonts w:ascii="Tahoma" w:hAnsi="Tahoma" w:cs="Tahoma"/>
          <w:color w:val="000000"/>
          <w:sz w:val="22"/>
          <w:szCs w:val="22"/>
        </w:rPr>
        <w:t>(32) 643-39-41.</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rsidR="0080403C" w:rsidRPr="00601935" w:rsidRDefault="0080403C" w:rsidP="00601935">
      <w:pPr>
        <w:widowControl w:val="0"/>
        <w:numPr>
          <w:ilvl w:val="0"/>
          <w:numId w:val="2"/>
        </w:numPr>
        <w:tabs>
          <w:tab w:val="left" w:pos="341"/>
        </w:tabs>
        <w:suppressAutoHyphens w:val="0"/>
        <w:spacing w:line="276" w:lineRule="auto"/>
        <w:rPr>
          <w:rFonts w:ascii="Tahoma" w:hAnsi="Tahoma" w:cs="Tahoma"/>
          <w:sz w:val="22"/>
          <w:szCs w:val="22"/>
          <w:lang w:eastAsia="zh-CN"/>
        </w:rPr>
      </w:pPr>
      <w:r w:rsidRPr="00601935">
        <w:rPr>
          <w:rFonts w:ascii="Tahoma" w:hAnsi="Tahoma" w:cs="Tahoma"/>
          <w:bCs/>
          <w:sz w:val="22"/>
          <w:szCs w:val="22"/>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Zamawiający oświadcza, że nie planuje zwołania zebrania Wykonawców w celu udzielenia wyjaśnień dotyczących Zapytania ofertowego.</w:t>
      </w:r>
    </w:p>
    <w:p w:rsidR="0080403C" w:rsidRPr="00601935" w:rsidRDefault="0080403C" w:rsidP="00601935">
      <w:pPr>
        <w:spacing w:line="276" w:lineRule="auto"/>
        <w:rPr>
          <w:rFonts w:ascii="Tahoma" w:hAnsi="Tahoma" w:cs="Tahoma"/>
          <w:sz w:val="22"/>
          <w:szCs w:val="22"/>
          <w:lang w:eastAsia="zh-CN"/>
        </w:rPr>
      </w:pPr>
    </w:p>
    <w:p w:rsidR="0080403C" w:rsidRPr="00601935" w:rsidRDefault="0080403C" w:rsidP="00601935">
      <w:pPr>
        <w:suppressAutoHyphens w:val="0"/>
        <w:spacing w:line="276" w:lineRule="auto"/>
        <w:rPr>
          <w:rFonts w:ascii="Tahoma" w:hAnsi="Tahoma" w:cs="Tahoma"/>
          <w:bCs/>
          <w:sz w:val="22"/>
          <w:szCs w:val="22"/>
        </w:rPr>
      </w:pPr>
      <w:r w:rsidRPr="00601935">
        <w:rPr>
          <w:rFonts w:ascii="Tahoma" w:hAnsi="Tahoma" w:cs="Tahoma"/>
          <w:bCs/>
          <w:sz w:val="22"/>
          <w:szCs w:val="22"/>
        </w:rPr>
        <w:t>Rozdział IX. Wymagania dotyczące wadium</w:t>
      </w:r>
    </w:p>
    <w:p w:rsidR="0080403C" w:rsidRPr="00601935" w:rsidRDefault="0080403C" w:rsidP="00601935">
      <w:pPr>
        <w:suppressAutoHyphens w:val="0"/>
        <w:spacing w:line="276" w:lineRule="auto"/>
        <w:rPr>
          <w:rFonts w:ascii="Tahoma" w:eastAsia="Courier New" w:hAnsi="Tahoma" w:cs="Tahoma"/>
          <w:b/>
          <w:color w:val="000000"/>
          <w:sz w:val="22"/>
          <w:szCs w:val="22"/>
          <w:lang w:bidi="pl-PL"/>
        </w:rPr>
      </w:pPr>
      <w:r w:rsidRPr="00601935">
        <w:rPr>
          <w:rFonts w:ascii="Tahoma" w:hAnsi="Tahoma" w:cs="Tahoma"/>
          <w:bCs/>
          <w:sz w:val="22"/>
          <w:szCs w:val="22"/>
          <w:lang w:eastAsia="pl-PL"/>
        </w:rPr>
        <w:t>Zamawiający  nie wymaga od Wykonawcy wniesienia wadium.</w:t>
      </w:r>
    </w:p>
    <w:p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rsidR="0080403C" w:rsidRPr="00727BE7" w:rsidRDefault="0080403C" w:rsidP="00601935">
      <w:pPr>
        <w:spacing w:line="276" w:lineRule="auto"/>
        <w:rPr>
          <w:rFonts w:ascii="Tahoma" w:hAnsi="Tahoma" w:cs="Tahoma"/>
          <w:sz w:val="22"/>
          <w:szCs w:val="22"/>
          <w:u w:val="single"/>
          <w:lang w:eastAsia="zh-CN"/>
        </w:rPr>
      </w:pPr>
      <w:r w:rsidRPr="00727BE7">
        <w:rPr>
          <w:rFonts w:ascii="Tahoma" w:hAnsi="Tahoma" w:cs="Tahoma"/>
          <w:sz w:val="22"/>
          <w:szCs w:val="22"/>
          <w:lang w:eastAsia="zh-CN"/>
        </w:rPr>
        <w:t>Rozdział X.  Termin  związania ofertą.</w:t>
      </w:r>
    </w:p>
    <w:p w:rsidR="0080403C" w:rsidRPr="00727BE7"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color w:val="000000"/>
          <w:sz w:val="22"/>
          <w:szCs w:val="22"/>
          <w:lang w:bidi="pl-PL"/>
        </w:rPr>
      </w:pPr>
      <w:r w:rsidRPr="00601935">
        <w:rPr>
          <w:rFonts w:ascii="Tahoma" w:eastAsia="Courier New" w:hAnsi="Tahoma" w:cs="Tahoma"/>
          <w:bCs/>
          <w:color w:val="000000"/>
          <w:sz w:val="22"/>
          <w:szCs w:val="22"/>
          <w:lang w:bidi="pl-PL"/>
        </w:rPr>
        <w:t xml:space="preserve">Wykonawca jest związany </w:t>
      </w:r>
      <w:r w:rsidRPr="00601935">
        <w:rPr>
          <w:rFonts w:ascii="Tahoma" w:eastAsia="Courier New" w:hAnsi="Tahoma" w:cs="Tahoma"/>
          <w:bCs/>
          <w:sz w:val="22"/>
          <w:szCs w:val="22"/>
          <w:lang w:bidi="pl-PL"/>
        </w:rPr>
        <w:t>ofertą 30 dni</w:t>
      </w:r>
      <w:r w:rsidRPr="00601935">
        <w:rPr>
          <w:rFonts w:ascii="Tahoma" w:eastAsia="Courier New" w:hAnsi="Tahoma" w:cs="Tahoma"/>
          <w:b/>
          <w:sz w:val="22"/>
          <w:szCs w:val="22"/>
          <w:lang w:bidi="pl-PL"/>
        </w:rPr>
        <w:t xml:space="preserve"> – </w:t>
      </w:r>
      <w:r w:rsidRPr="00727BE7">
        <w:rPr>
          <w:rFonts w:ascii="Tahoma" w:eastAsia="Courier New" w:hAnsi="Tahoma" w:cs="Tahoma"/>
          <w:sz w:val="22"/>
          <w:szCs w:val="22"/>
          <w:lang w:bidi="pl-PL"/>
        </w:rPr>
        <w:t>bieg</w:t>
      </w:r>
      <w:r w:rsidRPr="00727BE7">
        <w:rPr>
          <w:rFonts w:ascii="Tahoma" w:eastAsia="Courier New" w:hAnsi="Tahoma" w:cs="Tahoma"/>
          <w:color w:val="000000"/>
          <w:sz w:val="22"/>
          <w:szCs w:val="22"/>
          <w:lang w:bidi="pl-PL"/>
        </w:rPr>
        <w:t xml:space="preserve"> terminu związania ofertą rozpoczyna się wraz z upływem terminu składania ofert.</w:t>
      </w:r>
    </w:p>
    <w:p w:rsidR="0080403C" w:rsidRPr="00601935"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b/>
          <w:color w:val="000000"/>
          <w:sz w:val="22"/>
          <w:szCs w:val="22"/>
          <w:lang w:bidi="pl-PL"/>
        </w:rPr>
      </w:pPr>
      <w:r w:rsidRPr="00727BE7">
        <w:rPr>
          <w:rFonts w:ascii="Tahoma" w:eastAsia="Courier New" w:hAnsi="Tahoma" w:cs="Tahoma"/>
          <w:bCs/>
          <w:color w:val="000000"/>
          <w:sz w:val="22"/>
          <w:szCs w:val="22"/>
          <w:lang w:eastAsia="pl-PL" w:bidi="pl-PL"/>
        </w:rPr>
        <w:t xml:space="preserve">Wykonawca samodzielnie lub na wniosek zamawiającego może przedłużyć termin </w:t>
      </w:r>
      <w:r w:rsidRPr="00727BE7">
        <w:rPr>
          <w:rFonts w:ascii="Tahoma" w:eastAsia="Courier New" w:hAnsi="Tahoma" w:cs="Tahoma"/>
          <w:color w:val="000000"/>
          <w:sz w:val="22"/>
          <w:szCs w:val="22"/>
          <w:lang w:eastAsia="pl-PL" w:bidi="pl-PL"/>
        </w:rPr>
        <w:t>związania ofertą,</w:t>
      </w:r>
      <w:r w:rsidRPr="00601935">
        <w:rPr>
          <w:rFonts w:ascii="Tahoma" w:eastAsia="Courier New" w:hAnsi="Tahoma" w:cs="Tahoma"/>
          <w:color w:val="000000"/>
          <w:sz w:val="22"/>
          <w:szCs w:val="22"/>
          <w:lang w:eastAsia="pl-PL" w:bidi="pl-PL"/>
        </w:rPr>
        <w:t xml:space="preserve"> z tym, że zamawiający może tylko raz, co najmniej na 3 dni przed upływem terminu związania ofertą, zwrócić się do wykonawców o wyrażenie zgody na przedłużenie tego terminu o oznaczony okres, nie dłuższy jednak niż 60 dni.</w:t>
      </w:r>
    </w:p>
    <w:p w:rsidR="0080403C" w:rsidRPr="00D7647D" w:rsidRDefault="0080403C" w:rsidP="0080403C">
      <w:pPr>
        <w:widowControl w:val="0"/>
        <w:suppressAutoHyphens w:val="0"/>
        <w:spacing w:line="276" w:lineRule="auto"/>
        <w:jc w:val="both"/>
        <w:rPr>
          <w:rFonts w:eastAsia="Courier New"/>
          <w:b/>
          <w:color w:val="000000"/>
          <w:lang w:eastAsia="pl-PL" w:bidi="pl-PL"/>
        </w:rPr>
      </w:pPr>
    </w:p>
    <w:p w:rsidR="0080403C" w:rsidRPr="00727BE7"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727BE7">
        <w:rPr>
          <w:rFonts w:ascii="Tahoma" w:eastAsia="Courier New" w:hAnsi="Tahoma" w:cs="Tahoma"/>
          <w:color w:val="000000"/>
          <w:sz w:val="22"/>
          <w:szCs w:val="22"/>
          <w:lang w:eastAsia="pl-PL" w:bidi="pl-PL"/>
        </w:rPr>
        <w:t>Rozdział XI Opis sposobu przygotowania oferty.</w:t>
      </w:r>
    </w:p>
    <w:p w:rsidR="0080403C" w:rsidRPr="00601935" w:rsidRDefault="0080403C" w:rsidP="00601935">
      <w:pPr>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1. Opis sposobu przygotowania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Wykonawca może złożyć jedną ofertę.</w:t>
      </w:r>
    </w:p>
    <w:p w:rsidR="0080403C" w:rsidRPr="00727BE7"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przygotować na formularzu stanowiącym </w:t>
      </w:r>
      <w:r w:rsidRPr="00727BE7">
        <w:rPr>
          <w:rFonts w:ascii="Tahoma" w:eastAsia="Courier New" w:hAnsi="Tahoma" w:cs="Tahoma"/>
          <w:color w:val="000000"/>
          <w:sz w:val="22"/>
          <w:szCs w:val="22"/>
          <w:lang w:eastAsia="pl-PL" w:bidi="pl-PL"/>
        </w:rPr>
        <w:t xml:space="preserve">Załącznik nr 1 </w:t>
      </w:r>
      <w:r w:rsidRPr="00727BE7">
        <w:rPr>
          <w:rFonts w:ascii="Tahoma" w:eastAsia="Courier New" w:hAnsi="Tahoma" w:cs="Tahoma"/>
          <w:color w:val="000000"/>
          <w:sz w:val="22"/>
          <w:szCs w:val="22"/>
          <w:lang w:eastAsia="pl-PL" w:bidi="pl-PL"/>
        </w:rPr>
        <w:lastRenderedPageBreak/>
        <w:t xml:space="preserve">do Zapytania ofertowego. </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Ofertę należy złożyć, pod rygorem nieważności, w formie pisemnej w języku polskim, sporządzoną na maszynie do pisania, komputerze lub ręcznie długopisem.</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Oferta musi być </w:t>
      </w:r>
      <w:r w:rsidRPr="00727BE7">
        <w:rPr>
          <w:rFonts w:ascii="Tahoma" w:eastAsia="Courier New" w:hAnsi="Tahoma" w:cs="Tahoma"/>
          <w:color w:val="000000"/>
          <w:sz w:val="22"/>
          <w:szCs w:val="22"/>
          <w:lang w:eastAsia="pl-PL" w:bidi="pl-PL"/>
        </w:rPr>
        <w:t>podpisana przez osobę/osoby upoważnioną/</w:t>
      </w:r>
      <w:proofErr w:type="spellStart"/>
      <w:r w:rsidRPr="00727BE7">
        <w:rPr>
          <w:rFonts w:ascii="Tahoma" w:eastAsia="Courier New" w:hAnsi="Tahoma" w:cs="Tahoma"/>
          <w:color w:val="000000"/>
          <w:sz w:val="22"/>
          <w:szCs w:val="22"/>
          <w:lang w:eastAsia="pl-PL" w:bidi="pl-PL"/>
        </w:rPr>
        <w:t>ne</w:t>
      </w:r>
      <w:proofErr w:type="spellEnd"/>
      <w:r w:rsidRPr="00727BE7">
        <w:rPr>
          <w:rFonts w:ascii="Tahoma" w:eastAsia="Courier New" w:hAnsi="Tahoma" w:cs="Tahoma"/>
          <w:color w:val="000000"/>
          <w:sz w:val="22"/>
          <w:szCs w:val="22"/>
          <w:lang w:eastAsia="pl-PL" w:bidi="pl-PL"/>
        </w:rPr>
        <w:t xml:space="preserve"> do reprezentowania Wykonawcy.</w:t>
      </w:r>
      <w:r w:rsidRPr="00601935">
        <w:rPr>
          <w:rFonts w:ascii="Tahoma" w:eastAsia="Courier New" w:hAnsi="Tahoma" w:cs="Tahoma"/>
          <w:color w:val="000000"/>
          <w:sz w:val="22"/>
          <w:szCs w:val="22"/>
          <w:lang w:eastAsia="pl-PL" w:bidi="pl-PL"/>
        </w:rPr>
        <w:t xml:space="preserve"> Wszystkie załączniki do oferty </w:t>
      </w:r>
      <w:r w:rsidRPr="00727BE7">
        <w:rPr>
          <w:rFonts w:ascii="Tahoma" w:eastAsia="Courier New" w:hAnsi="Tahoma" w:cs="Tahoma"/>
          <w:color w:val="000000"/>
          <w:sz w:val="22"/>
          <w:szCs w:val="22"/>
          <w:lang w:eastAsia="pl-PL" w:bidi="pl-PL"/>
        </w:rPr>
        <w:t xml:space="preserve">muszą </w:t>
      </w:r>
      <w:r w:rsidRPr="00601935">
        <w:rPr>
          <w:rFonts w:ascii="Tahoma" w:eastAsia="Courier New" w:hAnsi="Tahoma" w:cs="Tahoma"/>
          <w:color w:val="000000"/>
          <w:sz w:val="22"/>
          <w:szCs w:val="22"/>
          <w:lang w:eastAsia="pl-PL" w:bidi="pl-PL"/>
        </w:rPr>
        <w:t>być również podpisane przez upoważnionego przedstawiciela Wykonawcy.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601935">
        <w:rPr>
          <w:rFonts w:ascii="Tahoma" w:eastAsia="Courier New" w:hAnsi="Tahoma" w:cs="Tahoma"/>
          <w:b/>
          <w:color w:val="000000"/>
          <w:sz w:val="22"/>
          <w:szCs w:val="22"/>
          <w:lang w:eastAsia="pl-PL" w:bidi="pl-PL"/>
        </w:rPr>
        <w:t>.</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601935">
        <w:rPr>
          <w:rFonts w:ascii="Tahoma" w:eastAsia="Courier New" w:hAnsi="Tahoma" w:cs="Tahoma"/>
          <w:color w:val="000000"/>
          <w:sz w:val="22"/>
          <w:szCs w:val="22"/>
          <w:lang w:eastAsia="pl-PL" w:bidi="pl-PL"/>
        </w:rPr>
        <w:t xml:space="preserve"> </w:t>
      </w:r>
      <w:r w:rsidRPr="00601935">
        <w:rPr>
          <w:rFonts w:ascii="Tahoma" w:eastAsia="Courier New" w:hAnsi="Tahoma" w:cs="Tahoma"/>
          <w:color w:val="000000"/>
          <w:sz w:val="22"/>
          <w:szCs w:val="22"/>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 xml:space="preserve">i każdy z nich powinien podpisać się pod tym dokumentem. Wykonawcy, którzy ubiegają się wspólnie o udzielenie zamówienia ponoszą solidarną odpowiedzialność za wykonanie umowy. </w:t>
      </w:r>
    </w:p>
    <w:p w:rsidR="0080403C" w:rsidRPr="00601935" w:rsidRDefault="0080403C" w:rsidP="00601935">
      <w:pPr>
        <w:widowControl w:val="0"/>
        <w:suppressAutoHyphens w:val="0"/>
        <w:overflowPunct w:val="0"/>
        <w:autoSpaceDE w:val="0"/>
        <w:spacing w:line="276" w:lineRule="auto"/>
        <w:ind w:left="1134"/>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Oferta musi być podpisana w taki sposób, by prawnie zobowiązywała wszystkie podmioty występujące wspólnie. Wszelka korespondencja między Zamawiającym</w:t>
      </w:r>
      <w:r w:rsidRPr="00601935">
        <w:rPr>
          <w:rFonts w:ascii="Tahoma" w:eastAsia="Courier New" w:hAnsi="Tahoma" w:cs="Tahoma"/>
          <w:color w:val="000000"/>
          <w:sz w:val="22"/>
          <w:szCs w:val="22"/>
          <w:lang w:eastAsia="pl-PL" w:bidi="pl-PL"/>
        </w:rPr>
        <w:br/>
        <w:t xml:space="preserve"> a Wykonawcami wspólnie ubiegającymi się o udzielenie zamówienia będzie kierowana do ustanowionego pełnomocnika ze skutkiem dla mocodawców.</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Wszystkie zapisane strony oferty i dokumentów składanych wraz z ofertą winny być kolejno ponumerowane, a w treści oferty winna być umieszczona informacja </w:t>
      </w:r>
      <w:r w:rsidRPr="00601935">
        <w:rPr>
          <w:rFonts w:ascii="Tahoma" w:eastAsia="Courier New" w:hAnsi="Tahoma" w:cs="Tahoma"/>
          <w:color w:val="000000"/>
          <w:sz w:val="22"/>
          <w:szCs w:val="22"/>
          <w:lang w:eastAsia="pl-PL" w:bidi="pl-PL"/>
        </w:rPr>
        <w:br/>
        <w:t>z ilu kolejno ponumerowanych stron składa się oferta wraz z załącznikami.</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Zaleca się trwale połączyć wszystkie strony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 xml:space="preserve">W przypadku, gdy </w:t>
      </w:r>
      <w:r w:rsidRPr="00727BE7">
        <w:rPr>
          <w:rFonts w:ascii="Tahoma" w:eastAsia="Courier New" w:hAnsi="Tahoma" w:cs="Tahoma"/>
          <w:color w:val="000000"/>
          <w:sz w:val="22"/>
          <w:szCs w:val="22"/>
          <w:lang w:eastAsia="pl-PL" w:bidi="pl-PL"/>
        </w:rPr>
        <w:t>oferta zawiera informacje, stanowiące</w:t>
      </w:r>
      <w:r w:rsidRPr="00601935">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 xml:space="preserve">tajemnicę przedsiębiorstwa </w:t>
      </w:r>
      <w:r w:rsidRPr="00601935">
        <w:rPr>
          <w:rFonts w:ascii="Tahoma" w:eastAsia="Courier New" w:hAnsi="Tahoma" w:cs="Tahoma"/>
          <w:color w:val="000000"/>
          <w:sz w:val="22"/>
          <w:szCs w:val="22"/>
          <w:lang w:eastAsia="pl-PL" w:bidi="pl-PL"/>
        </w:rPr>
        <w:t xml:space="preserve">w rozumieniu przepisów o zwalczaniu nieuczciwej konkurencji, Wykonawca winien w sposób nie budzący wątpliwości </w:t>
      </w:r>
      <w:r w:rsidRPr="00727BE7">
        <w:rPr>
          <w:rFonts w:ascii="Tahoma" w:eastAsia="Courier New" w:hAnsi="Tahoma" w:cs="Tahoma"/>
          <w:bCs/>
          <w:color w:val="000000"/>
          <w:sz w:val="22"/>
          <w:szCs w:val="22"/>
          <w:lang w:eastAsia="pl-PL" w:bidi="pl-PL"/>
        </w:rPr>
        <w:t xml:space="preserve">zastrzec </w:t>
      </w:r>
      <w:r w:rsidRPr="00601935">
        <w:rPr>
          <w:rFonts w:ascii="Tahoma" w:eastAsia="Courier New" w:hAnsi="Tahoma" w:cs="Tahoma"/>
          <w:color w:val="000000"/>
          <w:sz w:val="22"/>
          <w:szCs w:val="22"/>
          <w:lang w:eastAsia="pl-PL" w:bidi="pl-PL"/>
        </w:rPr>
        <w:t xml:space="preserve">nie później niż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w terminie składania ofert</w:t>
      </w:r>
      <w:r w:rsidRPr="00601935">
        <w:rPr>
          <w:rFonts w:ascii="Tahoma" w:eastAsia="Courier New" w:hAnsi="Tahoma" w:cs="Tahoma"/>
          <w:b/>
          <w:bCs/>
          <w:color w:val="000000"/>
          <w:sz w:val="22"/>
          <w:szCs w:val="22"/>
          <w:lang w:eastAsia="pl-PL" w:bidi="pl-PL"/>
        </w:rPr>
        <w:t>,</w:t>
      </w:r>
      <w:r w:rsidRPr="00601935">
        <w:rPr>
          <w:rFonts w:ascii="Tahoma" w:eastAsia="Courier New" w:hAnsi="Tahoma" w:cs="Tahoma"/>
          <w:color w:val="000000"/>
          <w:sz w:val="22"/>
          <w:szCs w:val="22"/>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601935">
        <w:rPr>
          <w:rFonts w:ascii="Tahoma" w:eastAsia="Courier New" w:hAnsi="Tahoma" w:cs="Tahoma"/>
          <w:color w:val="000000"/>
          <w:sz w:val="22"/>
          <w:szCs w:val="22"/>
          <w:lang w:eastAsia="pl-PL" w:bidi="pl-PL"/>
        </w:rPr>
        <w:br/>
      </w:r>
      <w:r w:rsidRPr="00727BE7">
        <w:rPr>
          <w:rFonts w:ascii="Tahoma" w:eastAsia="Courier New" w:hAnsi="Tahoma" w:cs="Tahoma"/>
          <w:color w:val="000000"/>
          <w:sz w:val="22"/>
          <w:szCs w:val="22"/>
          <w:lang w:eastAsia="pl-PL" w:bidi="pl-PL"/>
        </w:rPr>
        <w:t xml:space="preserve">w </w:t>
      </w:r>
      <w:r w:rsidRPr="00727BE7">
        <w:rPr>
          <w:rFonts w:ascii="Tahoma" w:eastAsia="Courier New" w:hAnsi="Tahoma" w:cs="Tahoma"/>
          <w:bCs/>
          <w:color w:val="000000"/>
          <w:sz w:val="22"/>
          <w:szCs w:val="22"/>
          <w:lang w:eastAsia="pl-PL" w:bidi="pl-PL"/>
        </w:rPr>
        <w:t>osobnej wewnętrznej</w:t>
      </w:r>
      <w:r w:rsidRPr="00727BE7">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kopercie opisanej „Tajemnica Przedsiębiorstwa”.</w:t>
      </w:r>
      <w:r w:rsidRPr="00601935">
        <w:rPr>
          <w:rFonts w:ascii="Tahoma" w:eastAsia="Courier New" w:hAnsi="Tahoma" w:cs="Tahoma"/>
          <w:b/>
          <w:bCs/>
          <w:color w:val="000000"/>
          <w:sz w:val="22"/>
          <w:szCs w:val="22"/>
          <w:lang w:eastAsia="pl-PL" w:bidi="pl-PL"/>
        </w:rPr>
        <w:t xml:space="preserve"> </w:t>
      </w:r>
      <w:r w:rsidRPr="00601935">
        <w:rPr>
          <w:rFonts w:ascii="Tahoma" w:eastAsia="Courier New" w:hAnsi="Tahoma" w:cs="Tahoma"/>
          <w:bCs/>
          <w:color w:val="000000"/>
          <w:sz w:val="22"/>
          <w:szCs w:val="22"/>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80403C" w:rsidRPr="00601935" w:rsidRDefault="0080403C" w:rsidP="00601935">
      <w:pPr>
        <w:widowControl w:val="0"/>
        <w:suppressAutoHyphens w:val="0"/>
        <w:spacing w:line="276" w:lineRule="auto"/>
        <w:ind w:left="1134"/>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lastRenderedPageBreak/>
        <w:t xml:space="preserve">Wykonawca nie może zastrzec informacji: nazwy (firmy) oraz adresów a także informacji dotyczących ceny, terminu wykonania zamówienia, okresu gwarancji </w:t>
      </w:r>
      <w:r w:rsidRPr="00601935">
        <w:rPr>
          <w:rFonts w:ascii="Tahoma" w:eastAsia="Courier New" w:hAnsi="Tahoma" w:cs="Tahoma"/>
          <w:bCs/>
          <w:color w:val="000000"/>
          <w:sz w:val="22"/>
          <w:szCs w:val="22"/>
          <w:lang w:eastAsia="pl-PL" w:bidi="pl-PL"/>
        </w:rPr>
        <w:br/>
        <w:t>i warunków płatności zawartych w ofercie.</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ourier New" w:hAnsi="Tahoma" w:cs="Tahoma"/>
          <w:color w:val="000000"/>
          <w:sz w:val="22"/>
          <w:szCs w:val="22"/>
          <w:lang w:eastAsia="pl-PL" w:bidi="pl-PL"/>
        </w:rPr>
        <w:t xml:space="preserve">Wszelkie poprawki lub zmiany w treści oferty </w:t>
      </w:r>
      <w:r w:rsidRPr="00727BE7">
        <w:rPr>
          <w:rFonts w:ascii="Tahoma" w:eastAsia="Courier New" w:hAnsi="Tahoma" w:cs="Tahoma"/>
          <w:color w:val="000000"/>
          <w:sz w:val="22"/>
          <w:szCs w:val="22"/>
          <w:lang w:eastAsia="pl-PL" w:bidi="pl-PL"/>
        </w:rPr>
        <w:t>muszą być</w:t>
      </w:r>
      <w:r w:rsidRPr="00601935">
        <w:rPr>
          <w:rFonts w:ascii="Tahoma" w:eastAsia="Courier New" w:hAnsi="Tahoma" w:cs="Tahoma"/>
          <w:b/>
          <w:color w:val="000000"/>
          <w:sz w:val="22"/>
          <w:szCs w:val="22"/>
          <w:lang w:eastAsia="pl-PL" w:bidi="pl-PL"/>
        </w:rPr>
        <w:t xml:space="preserve"> </w:t>
      </w:r>
      <w:r w:rsidRPr="00727BE7">
        <w:rPr>
          <w:rFonts w:ascii="Tahoma" w:eastAsia="Courier New" w:hAnsi="Tahoma" w:cs="Tahoma"/>
          <w:color w:val="000000"/>
          <w:sz w:val="22"/>
          <w:szCs w:val="22"/>
          <w:lang w:eastAsia="pl-PL" w:bidi="pl-PL"/>
        </w:rPr>
        <w:t>parafowane</w:t>
      </w:r>
      <w:r w:rsidRPr="00601935">
        <w:rPr>
          <w:rFonts w:ascii="Tahoma" w:eastAsia="Courier New" w:hAnsi="Tahoma" w:cs="Tahoma"/>
          <w:color w:val="000000"/>
          <w:sz w:val="22"/>
          <w:szCs w:val="22"/>
          <w:lang w:eastAsia="pl-PL" w:bidi="pl-PL"/>
        </w:rPr>
        <w:t xml:space="preserve"> przez osobę podpisującą ofertę.</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alibri" w:hAnsi="Tahoma" w:cs="Tahoma"/>
          <w:sz w:val="22"/>
          <w:szCs w:val="22"/>
          <w:lang w:eastAsia="en-US"/>
        </w:rPr>
        <w:t>Oświadczenia, o których mowa w Zapytaniu ofertowym dotyczące wykonawcy składane są w oryginale. Dokumenty inne niż oświadczenia, składane są</w:t>
      </w:r>
      <w:r w:rsidRPr="00601935">
        <w:rPr>
          <w:rFonts w:ascii="Tahoma" w:eastAsia="Courier New" w:hAnsi="Tahoma" w:cs="Tahoma"/>
          <w:b/>
          <w:color w:val="000000"/>
          <w:sz w:val="22"/>
          <w:szCs w:val="22"/>
          <w:lang w:eastAsia="pl-PL" w:bidi="pl-PL"/>
        </w:rPr>
        <w:t xml:space="preserve"> </w:t>
      </w:r>
      <w:r w:rsidRPr="00601935">
        <w:rPr>
          <w:rFonts w:ascii="Tahoma" w:eastAsia="Courier New" w:hAnsi="Tahoma" w:cs="Tahoma"/>
          <w:b/>
          <w:color w:val="000000"/>
          <w:sz w:val="22"/>
          <w:szCs w:val="22"/>
          <w:lang w:eastAsia="pl-PL" w:bidi="pl-PL"/>
        </w:rPr>
        <w:br/>
      </w:r>
      <w:r w:rsidRPr="00601935">
        <w:rPr>
          <w:rFonts w:ascii="Tahoma" w:eastAsia="Calibri" w:hAnsi="Tahoma" w:cs="Tahoma"/>
          <w:sz w:val="22"/>
          <w:szCs w:val="22"/>
          <w:lang w:eastAsia="en-US"/>
        </w:rPr>
        <w:t xml:space="preserve">w oryginale lub kopii poświadczonej za zgodność z oryginałem przez Wykonawcę. </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Dokumenty sporządzone w języku obcym Wykonawc</w:t>
      </w:r>
      <w:r w:rsidR="007265B5" w:rsidRPr="00601935">
        <w:rPr>
          <w:rFonts w:ascii="Tahoma" w:eastAsia="Courier New" w:hAnsi="Tahoma" w:cs="Tahoma"/>
          <w:color w:val="000000"/>
          <w:sz w:val="22"/>
          <w:szCs w:val="22"/>
          <w:lang w:eastAsia="pl-PL" w:bidi="pl-PL"/>
        </w:rPr>
        <w:t xml:space="preserve">a zobowiązany jest złożyć wraz </w:t>
      </w:r>
      <w:r w:rsidRPr="00601935">
        <w:rPr>
          <w:rFonts w:ascii="Tahoma" w:eastAsia="Courier New" w:hAnsi="Tahoma" w:cs="Tahoma"/>
          <w:color w:val="000000"/>
          <w:sz w:val="22"/>
          <w:szCs w:val="22"/>
          <w:lang w:eastAsia="pl-PL" w:bidi="pl-PL"/>
        </w:rPr>
        <w:t>z tłumaczeniem na język polski, poświadczonym przez Wykonawcę.</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poniesie wszelkie koszty związane z przygotowaniem i złożeniem oferty.</w:t>
      </w:r>
    </w:p>
    <w:p w:rsidR="0080403C" w:rsidRPr="00281CB1" w:rsidRDefault="0080403C" w:rsidP="00281CB1">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80403C" w:rsidRPr="00D7647D" w:rsidTr="00281CB1">
        <w:trPr>
          <w:trHeight w:val="3763"/>
        </w:trPr>
        <w:tc>
          <w:tcPr>
            <w:tcW w:w="8889" w:type="dxa"/>
            <w:shd w:val="clear" w:color="auto" w:fill="auto"/>
          </w:tcPr>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Nadawca: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 xml:space="preserve">Pełna nazwa i dokładny adres Wykonawcy (ulica, numer lokalu, miejscowość, numer kodu pocztowego – dopuszcza się </w:t>
            </w:r>
            <w:r w:rsidRPr="00601935">
              <w:rPr>
                <w:rFonts w:ascii="Tahoma" w:eastAsia="Calibri" w:hAnsi="Tahoma" w:cs="Tahoma"/>
                <w:sz w:val="22"/>
                <w:szCs w:val="22"/>
                <w:u w:val="single"/>
              </w:rPr>
              <w:t xml:space="preserve">czytelny </w:t>
            </w:r>
            <w:r w:rsidRPr="00601935">
              <w:rPr>
                <w:rFonts w:ascii="Tahoma" w:eastAsia="Calibri" w:hAnsi="Tahoma" w:cs="Tahoma"/>
                <w:sz w:val="22"/>
                <w:szCs w:val="22"/>
              </w:rPr>
              <w:t>odcisk pieczęci).</w:t>
            </w:r>
          </w:p>
          <w:p w:rsidR="0080403C" w:rsidRPr="00601935" w:rsidRDefault="0080403C" w:rsidP="00CD06C7">
            <w:pPr>
              <w:suppressAutoHyphens w:val="0"/>
              <w:spacing w:line="276" w:lineRule="auto"/>
              <w:jc w:val="both"/>
              <w:rPr>
                <w:rFonts w:ascii="Tahoma" w:eastAsia="Calibri" w:hAnsi="Tahoma" w:cs="Tahoma"/>
                <w:sz w:val="22"/>
                <w:szCs w:val="22"/>
              </w:rPr>
            </w:pPr>
          </w:p>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Adresat: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Powiatowe Centrum Pomocy Rodzinie w Olkuszu</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ul. Piłsudskiego 21</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32-300 Olkusz</w:t>
            </w:r>
          </w:p>
          <w:p w:rsidR="0080403C" w:rsidRPr="00601935" w:rsidRDefault="0080403C" w:rsidP="00CD06C7">
            <w:pPr>
              <w:suppressAutoHyphens w:val="0"/>
              <w:spacing w:line="276" w:lineRule="auto"/>
              <w:jc w:val="center"/>
              <w:rPr>
                <w:rFonts w:ascii="Tahoma" w:eastAsia="Calibri" w:hAnsi="Tahoma" w:cs="Tahoma"/>
                <w:sz w:val="22"/>
                <w:szCs w:val="22"/>
              </w:rPr>
            </w:pPr>
            <w:r w:rsidRPr="00601935">
              <w:rPr>
                <w:rFonts w:ascii="Tahoma" w:eastAsia="Calibri" w:hAnsi="Tahoma" w:cs="Tahoma"/>
                <w:sz w:val="22"/>
                <w:szCs w:val="22"/>
              </w:rPr>
              <w:t>Oferta na :</w:t>
            </w:r>
          </w:p>
          <w:p w:rsidR="00483A30" w:rsidRDefault="00483A30" w:rsidP="00F43ADE">
            <w:pPr>
              <w:suppressAutoHyphens w:val="0"/>
              <w:spacing w:line="276" w:lineRule="auto"/>
              <w:jc w:val="center"/>
              <w:rPr>
                <w:rFonts w:ascii="Tahoma" w:eastAsia="Calibri" w:hAnsi="Tahoma" w:cs="Tahoma"/>
                <w:bCs/>
                <w:sz w:val="22"/>
                <w:szCs w:val="22"/>
                <w:lang w:eastAsia="pl-PL" w:bidi="pl-PL"/>
              </w:rPr>
            </w:pPr>
            <w:r w:rsidRPr="00483A30">
              <w:rPr>
                <w:rFonts w:ascii="Tahoma" w:eastAsia="Calibri" w:hAnsi="Tahoma" w:cs="Tahoma"/>
                <w:bCs/>
                <w:sz w:val="22"/>
                <w:szCs w:val="22"/>
                <w:lang w:eastAsia="pl-PL" w:bidi="pl-PL"/>
              </w:rPr>
              <w:t>Usługa obejmująca  organizację i przeprowadzenie podstawowego kursu prawa jazdy kat. B oraz praktycznej nauki jazdy przygotowującej do egzaminu</w:t>
            </w:r>
            <w:r w:rsidR="00D20E7D">
              <w:rPr>
                <w:rFonts w:ascii="Tahoma" w:eastAsia="Calibri" w:hAnsi="Tahoma" w:cs="Tahoma"/>
                <w:bCs/>
                <w:sz w:val="22"/>
                <w:szCs w:val="22"/>
                <w:lang w:eastAsia="pl-PL" w:bidi="pl-PL"/>
              </w:rPr>
              <w:t xml:space="preserve"> </w:t>
            </w:r>
          </w:p>
          <w:p w:rsidR="00D20E7D" w:rsidRDefault="00483A30" w:rsidP="00F43ADE">
            <w:pPr>
              <w:suppressAutoHyphens w:val="0"/>
              <w:spacing w:line="276" w:lineRule="auto"/>
              <w:jc w:val="center"/>
              <w:rPr>
                <w:rFonts w:ascii="Tahoma" w:eastAsia="Calibri" w:hAnsi="Tahoma" w:cs="Tahoma"/>
                <w:sz w:val="22"/>
                <w:szCs w:val="22"/>
                <w:lang w:eastAsia="pl-PL" w:bidi="pl-PL"/>
              </w:rPr>
            </w:pPr>
            <w:r>
              <w:rPr>
                <w:rFonts w:ascii="Tahoma" w:eastAsia="Calibri" w:hAnsi="Tahoma" w:cs="Tahoma"/>
                <w:bCs/>
                <w:sz w:val="22"/>
                <w:szCs w:val="22"/>
                <w:lang w:eastAsia="pl-PL" w:bidi="pl-PL"/>
              </w:rPr>
              <w:t>dla uczestników</w:t>
            </w:r>
            <w:r w:rsidR="00D20E7D" w:rsidRPr="00D20E7D">
              <w:rPr>
                <w:rFonts w:ascii="Tahoma" w:eastAsia="Calibri" w:hAnsi="Tahoma" w:cs="Tahoma"/>
                <w:bCs/>
                <w:sz w:val="22"/>
                <w:szCs w:val="22"/>
                <w:lang w:eastAsia="pl-PL" w:bidi="pl-PL"/>
              </w:rPr>
              <w:t xml:space="preserve"> projektu pn. Aktywni razem</w:t>
            </w:r>
            <w:r w:rsidR="00D20E7D" w:rsidRPr="00D20E7D">
              <w:rPr>
                <w:rFonts w:ascii="Tahoma" w:eastAsia="Calibri" w:hAnsi="Tahoma" w:cs="Tahoma"/>
                <w:sz w:val="22"/>
                <w:szCs w:val="22"/>
                <w:lang w:eastAsia="pl-PL" w:bidi="pl-PL"/>
              </w:rPr>
              <w:t xml:space="preserve"> </w:t>
            </w:r>
          </w:p>
          <w:p w:rsidR="0080403C" w:rsidRPr="006A24BA" w:rsidRDefault="003D18F5" w:rsidP="00BD0796">
            <w:pPr>
              <w:suppressAutoHyphens w:val="0"/>
              <w:spacing w:line="276" w:lineRule="auto"/>
              <w:jc w:val="center"/>
              <w:rPr>
                <w:rFonts w:eastAsia="Calibri"/>
                <w:vertAlign w:val="superscript"/>
              </w:rPr>
            </w:pPr>
            <w:r w:rsidRPr="00F43ADE">
              <w:rPr>
                <w:rFonts w:ascii="Tahoma" w:eastAsia="Calibri" w:hAnsi="Tahoma" w:cs="Tahoma"/>
                <w:sz w:val="22"/>
                <w:szCs w:val="22"/>
              </w:rPr>
              <w:t xml:space="preserve">Nie otwierać przed </w:t>
            </w:r>
            <w:r w:rsidR="00483A30">
              <w:rPr>
                <w:rFonts w:ascii="Tahoma" w:eastAsia="Calibri" w:hAnsi="Tahoma" w:cs="Tahoma"/>
                <w:sz w:val="22"/>
                <w:szCs w:val="22"/>
              </w:rPr>
              <w:t>30.07.2021</w:t>
            </w:r>
            <w:r w:rsidR="007265B5" w:rsidRPr="00F43ADE">
              <w:rPr>
                <w:rFonts w:ascii="Tahoma" w:eastAsia="Calibri" w:hAnsi="Tahoma" w:cs="Tahoma"/>
                <w:sz w:val="22"/>
                <w:szCs w:val="22"/>
              </w:rPr>
              <w:t xml:space="preserve"> roku</w:t>
            </w:r>
            <w:r w:rsidR="0002646C" w:rsidRPr="00F43ADE">
              <w:rPr>
                <w:rFonts w:ascii="Tahoma" w:eastAsia="Calibri" w:hAnsi="Tahoma" w:cs="Tahoma"/>
                <w:sz w:val="22"/>
                <w:szCs w:val="22"/>
              </w:rPr>
              <w:t xml:space="preserve">  godz. </w:t>
            </w:r>
            <w:r w:rsidR="00652578">
              <w:rPr>
                <w:rFonts w:ascii="Tahoma" w:eastAsia="Calibri" w:hAnsi="Tahoma" w:cs="Tahoma"/>
                <w:sz w:val="22"/>
                <w:szCs w:val="22"/>
              </w:rPr>
              <w:t>12</w:t>
            </w:r>
            <w:r w:rsidR="00652578">
              <w:rPr>
                <w:rFonts w:ascii="Tahoma" w:eastAsia="Calibri" w:hAnsi="Tahoma" w:cs="Tahoma"/>
                <w:sz w:val="22"/>
                <w:szCs w:val="22"/>
                <w:vertAlign w:val="superscript"/>
              </w:rPr>
              <w:t>0</w:t>
            </w:r>
            <w:r w:rsidR="0080403C" w:rsidRPr="00F43ADE">
              <w:rPr>
                <w:rFonts w:ascii="Tahoma" w:eastAsia="Calibri" w:hAnsi="Tahoma" w:cs="Tahoma"/>
                <w:sz w:val="22"/>
                <w:szCs w:val="22"/>
                <w:vertAlign w:val="superscript"/>
              </w:rPr>
              <w:t>0</w:t>
            </w:r>
          </w:p>
        </w:tc>
      </w:tr>
    </w:tbl>
    <w:p w:rsidR="0080403C" w:rsidRPr="00727BE7"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Uwaga:</w:t>
      </w:r>
    </w:p>
    <w:p w:rsidR="0080403C" w:rsidRPr="00601935"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Zamawiający nie ponosi odpowiedzialności za zdarzenia wynikające z  nieprawidłowego oznakowania koperty lub braku którejkolwiek informacji z podanych w niniejszym punkcie.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Wykonawca może, przed upływem terminu do składania ofert, zmienić ofertę </w:t>
      </w:r>
      <w:r w:rsidRPr="00601935">
        <w:rPr>
          <w:rFonts w:ascii="Tahoma" w:eastAsia="Courier New" w:hAnsi="Tahoma" w:cs="Tahoma"/>
          <w:sz w:val="22"/>
          <w:szCs w:val="22"/>
          <w:lang w:eastAsia="pl-PL" w:bidi="pl-PL"/>
        </w:rPr>
        <w:br/>
        <w:t xml:space="preserve">– w tym celu należy na kopercie zawierającej zmiany umieścić adnotację „ZMIANA” </w:t>
      </w:r>
      <w:r w:rsidRPr="00601935">
        <w:rPr>
          <w:rFonts w:ascii="Tahoma" w:eastAsia="Courier New" w:hAnsi="Tahoma" w:cs="Tahoma"/>
          <w:sz w:val="22"/>
          <w:szCs w:val="22"/>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Ofertę złożoną po terminie Zamawiający niezwłocznie zwraca Wykonawcy.</w:t>
      </w:r>
    </w:p>
    <w:p w:rsidR="0080403C" w:rsidRPr="00D7647D" w:rsidRDefault="0080403C" w:rsidP="0080403C">
      <w:pPr>
        <w:widowControl w:val="0"/>
        <w:overflowPunct w:val="0"/>
        <w:autoSpaceDE w:val="0"/>
        <w:spacing w:line="276" w:lineRule="auto"/>
        <w:jc w:val="both"/>
        <w:textAlignment w:val="baseline"/>
        <w:rPr>
          <w:rFonts w:eastAsia="Courier New"/>
          <w:b/>
          <w:lang w:bidi="pl-PL"/>
        </w:rPr>
      </w:pPr>
    </w:p>
    <w:p w:rsidR="0080403C" w:rsidRPr="00F43ADE" w:rsidRDefault="0080403C" w:rsidP="0080403C">
      <w:pPr>
        <w:widowControl w:val="0"/>
        <w:overflowPunct w:val="0"/>
        <w:autoSpaceDE w:val="0"/>
        <w:spacing w:line="276" w:lineRule="auto"/>
        <w:ind w:left="540" w:hanging="540"/>
        <w:jc w:val="both"/>
        <w:textAlignment w:val="baseline"/>
        <w:rPr>
          <w:rFonts w:ascii="Tahoma" w:eastAsia="Courier New" w:hAnsi="Tahoma" w:cs="Tahoma"/>
          <w:sz w:val="22"/>
          <w:szCs w:val="22"/>
          <w:lang w:bidi="pl-PL"/>
        </w:rPr>
      </w:pPr>
      <w:r w:rsidRPr="00F43ADE">
        <w:rPr>
          <w:rFonts w:ascii="Tahoma" w:eastAsia="Courier New" w:hAnsi="Tahoma" w:cs="Tahoma"/>
          <w:sz w:val="22"/>
          <w:szCs w:val="22"/>
          <w:lang w:bidi="pl-PL"/>
        </w:rPr>
        <w:t xml:space="preserve">Rozdział XII.  </w:t>
      </w:r>
      <w:r w:rsidRPr="00F43ADE">
        <w:rPr>
          <w:rFonts w:ascii="Tahoma" w:eastAsia="Courier New" w:hAnsi="Tahoma" w:cs="Tahoma"/>
          <w:bCs/>
          <w:sz w:val="22"/>
          <w:szCs w:val="22"/>
          <w:lang w:bidi="pl-PL"/>
        </w:rPr>
        <w:t>Miejsce oraz termin składania i otwarcia ofert.</w:t>
      </w:r>
    </w:p>
    <w:p w:rsidR="0080403C" w:rsidRPr="00F43ADE" w:rsidRDefault="0080403C" w:rsidP="0080403C">
      <w:pPr>
        <w:widowControl w:val="0"/>
        <w:overflowPunct w:val="0"/>
        <w:autoSpaceDE w:val="0"/>
        <w:spacing w:line="276" w:lineRule="auto"/>
        <w:jc w:val="both"/>
        <w:textAlignment w:val="baseline"/>
        <w:rPr>
          <w:rFonts w:ascii="Tahoma" w:eastAsia="Courier New" w:hAnsi="Tahoma" w:cs="Tahoma"/>
          <w:bCs/>
          <w:sz w:val="22"/>
          <w:szCs w:val="22"/>
          <w:vertAlign w:val="superscript"/>
          <w:lang w:bidi="pl-PL"/>
        </w:rPr>
      </w:pPr>
      <w:r w:rsidRPr="00F43ADE">
        <w:rPr>
          <w:rFonts w:ascii="Tahoma" w:eastAsia="Courier New" w:hAnsi="Tahoma" w:cs="Tahoma"/>
          <w:bCs/>
          <w:sz w:val="22"/>
          <w:szCs w:val="22"/>
          <w:lang w:bidi="pl-PL"/>
        </w:rPr>
        <w:t xml:space="preserve">Oferty należy składać w siedzibie Zamawiającego – Sekretariat,  ul. Piłsudskiego 21,  </w:t>
      </w:r>
      <w:r w:rsidRPr="00F43ADE">
        <w:rPr>
          <w:rFonts w:ascii="Tahoma" w:eastAsia="Courier New" w:hAnsi="Tahoma" w:cs="Tahoma"/>
          <w:bCs/>
          <w:sz w:val="22"/>
          <w:szCs w:val="22"/>
          <w:lang w:bidi="pl-PL"/>
        </w:rPr>
        <w:br/>
        <w:t>32 – 300 Olkusz do</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dnia </w:t>
      </w:r>
      <w:r w:rsidR="00483A30">
        <w:rPr>
          <w:rFonts w:ascii="Tahoma" w:eastAsia="Courier New" w:hAnsi="Tahoma" w:cs="Tahoma"/>
          <w:bCs/>
          <w:sz w:val="22"/>
          <w:szCs w:val="22"/>
          <w:lang w:bidi="pl-PL"/>
        </w:rPr>
        <w:t>30.07.2021</w:t>
      </w:r>
      <w:r w:rsidR="0002646C" w:rsidRPr="00F43ADE">
        <w:rPr>
          <w:rFonts w:ascii="Tahoma" w:eastAsia="Courier New" w:hAnsi="Tahoma" w:cs="Tahoma"/>
          <w:bCs/>
          <w:sz w:val="22"/>
          <w:szCs w:val="22"/>
          <w:lang w:bidi="pl-PL"/>
        </w:rPr>
        <w:t xml:space="preserve"> do godz. </w:t>
      </w:r>
      <w:r w:rsidR="00652578">
        <w:rPr>
          <w:rFonts w:ascii="Tahoma" w:eastAsia="Courier New" w:hAnsi="Tahoma" w:cs="Tahoma"/>
          <w:bCs/>
          <w:sz w:val="22"/>
          <w:szCs w:val="22"/>
          <w:lang w:bidi="pl-PL"/>
        </w:rPr>
        <w:t>12</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w:t>
      </w:r>
    </w:p>
    <w:p w:rsidR="0080403C" w:rsidRPr="00601935" w:rsidRDefault="0080403C" w:rsidP="0080403C">
      <w:pPr>
        <w:widowControl w:val="0"/>
        <w:overflowPunct w:val="0"/>
        <w:autoSpaceDE w:val="0"/>
        <w:spacing w:line="276" w:lineRule="auto"/>
        <w:jc w:val="both"/>
        <w:textAlignment w:val="baseline"/>
        <w:rPr>
          <w:rFonts w:ascii="Tahoma" w:eastAsia="Courier New" w:hAnsi="Tahoma" w:cs="Tahoma"/>
          <w:bCs/>
          <w:sz w:val="22"/>
          <w:szCs w:val="22"/>
          <w:lang w:bidi="pl-PL"/>
        </w:rPr>
      </w:pPr>
      <w:r w:rsidRPr="00F43ADE">
        <w:rPr>
          <w:rFonts w:ascii="Tahoma" w:eastAsia="Courier New" w:hAnsi="Tahoma" w:cs="Tahoma"/>
          <w:bCs/>
          <w:sz w:val="22"/>
          <w:szCs w:val="22"/>
          <w:lang w:bidi="pl-PL"/>
        </w:rPr>
        <w:t xml:space="preserve">Zamawiający otworzy oferty w obecności Wykonawców, którzy zechcą przybyć w dniu </w:t>
      </w:r>
      <w:r w:rsidR="00483A30">
        <w:rPr>
          <w:rFonts w:ascii="Tahoma" w:eastAsia="Courier New" w:hAnsi="Tahoma" w:cs="Tahoma"/>
          <w:bCs/>
          <w:sz w:val="22"/>
          <w:szCs w:val="22"/>
          <w:lang w:bidi="pl-PL"/>
        </w:rPr>
        <w:t>30.07.2021 roku</w:t>
      </w:r>
      <w:r w:rsidR="00443519" w:rsidRPr="00F43ADE">
        <w:rPr>
          <w:rFonts w:ascii="Tahoma" w:eastAsia="Courier New" w:hAnsi="Tahoma" w:cs="Tahoma"/>
          <w:bCs/>
          <w:sz w:val="22"/>
          <w:szCs w:val="22"/>
          <w:lang w:bidi="pl-PL"/>
        </w:rPr>
        <w:t xml:space="preserve"> o godz. </w:t>
      </w:r>
      <w:r w:rsidR="00652578">
        <w:rPr>
          <w:rFonts w:ascii="Tahoma" w:eastAsia="Courier New" w:hAnsi="Tahoma" w:cs="Tahoma"/>
          <w:bCs/>
          <w:sz w:val="22"/>
          <w:szCs w:val="22"/>
          <w:lang w:bidi="pl-PL"/>
        </w:rPr>
        <w:t>13</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 xml:space="preserve"> ,</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 w siedzibie Zamawiającego pok. sekretariat.</w:t>
      </w:r>
    </w:p>
    <w:p w:rsidR="0080403C" w:rsidRPr="00D7647D" w:rsidRDefault="0080403C" w:rsidP="0080403C">
      <w:pPr>
        <w:suppressAutoHyphens w:val="0"/>
        <w:spacing w:line="276" w:lineRule="auto"/>
        <w:jc w:val="both"/>
        <w:rPr>
          <w:b/>
          <w:color w:val="FF0000"/>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rPr>
        <w:t>Rozdział XIII. Opis sposobu obliczenia ceny oferty.</w:t>
      </w:r>
    </w:p>
    <w:p w:rsidR="0080403C" w:rsidRPr="00601935" w:rsidRDefault="0080403C" w:rsidP="00601935">
      <w:pPr>
        <w:widowControl w:val="0"/>
        <w:numPr>
          <w:ilvl w:val="0"/>
          <w:numId w:val="4"/>
        </w:numPr>
        <w:suppressAutoHyphens w:val="0"/>
        <w:spacing w:line="276" w:lineRule="auto"/>
        <w:rPr>
          <w:rFonts w:ascii="Tahoma" w:hAnsi="Tahoma" w:cs="Tahoma"/>
          <w:sz w:val="22"/>
          <w:szCs w:val="22"/>
          <w:u w:val="single"/>
        </w:rPr>
      </w:pPr>
      <w:r w:rsidRPr="00601935">
        <w:rPr>
          <w:rFonts w:ascii="Tahoma" w:hAnsi="Tahoma" w:cs="Tahoma"/>
          <w:sz w:val="22"/>
          <w:szCs w:val="22"/>
        </w:rPr>
        <w:t xml:space="preserve">W druku „oferta” – załącznik nr 1 do Zapytania ofertowego należy podać cenę brutto (z uwzględnieniem podatku VAT), która musi określać całkowitą wycenę </w:t>
      </w:r>
      <w:r w:rsidRPr="00601935">
        <w:rPr>
          <w:rFonts w:ascii="Tahoma" w:hAnsi="Tahoma" w:cs="Tahoma"/>
          <w:color w:val="000000"/>
          <w:sz w:val="22"/>
          <w:szCs w:val="22"/>
        </w:rPr>
        <w:t>całości</w:t>
      </w:r>
      <w:r w:rsidRPr="00601935">
        <w:rPr>
          <w:rFonts w:ascii="Tahoma" w:hAnsi="Tahoma" w:cs="Tahoma"/>
          <w:color w:val="FF0000"/>
          <w:sz w:val="22"/>
          <w:szCs w:val="22"/>
        </w:rPr>
        <w:t xml:space="preserve"> </w:t>
      </w:r>
      <w:r w:rsidRPr="00601935">
        <w:rPr>
          <w:rFonts w:ascii="Tahoma" w:hAnsi="Tahoma" w:cs="Tahoma"/>
          <w:sz w:val="22"/>
          <w:szCs w:val="22"/>
        </w:rPr>
        <w:t>zamówienia na które</w:t>
      </w:r>
      <w:r w:rsidRPr="00601935">
        <w:rPr>
          <w:rFonts w:ascii="Tahoma" w:hAnsi="Tahoma" w:cs="Tahoma"/>
          <w:color w:val="FF0000"/>
          <w:sz w:val="22"/>
          <w:szCs w:val="22"/>
        </w:rPr>
        <w:t xml:space="preserve"> </w:t>
      </w:r>
      <w:r w:rsidRPr="00601935">
        <w:rPr>
          <w:rFonts w:ascii="Tahoma" w:hAnsi="Tahoma" w:cs="Tahoma"/>
          <w:sz w:val="22"/>
          <w:szCs w:val="22"/>
        </w:rPr>
        <w:t>składana jest oferta.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Cena ofertowa musi uwzględniać wszystkie należne wykonawcy elementy wynagrodzenia wynikające z tytułu przygotowania oferty, realizacji i rozliczenia przedmiotu zamówienia oraz opisu przedmiotu zamówienia </w:t>
      </w:r>
      <w:r w:rsidRPr="00601935">
        <w:rPr>
          <w:rFonts w:ascii="Tahoma" w:hAnsi="Tahoma" w:cs="Tahoma"/>
          <w:sz w:val="22"/>
          <w:szCs w:val="22"/>
          <w:lang w:eastAsia="pl-PL"/>
        </w:rPr>
        <w:t>z uwzględnieniem należnego podatku VAT</w:t>
      </w:r>
      <w:r w:rsidRPr="00601935">
        <w:rPr>
          <w:rFonts w:ascii="Tahoma" w:hAnsi="Tahoma" w:cs="Tahoma"/>
          <w:sz w:val="22"/>
          <w:szCs w:val="22"/>
        </w:rPr>
        <w:t>.</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Ofertę należy sporządzić przy uwzględnieniu warunku, że środki techniczne niezbędne do wykonania zamówienia dostarcza Wykonawca.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lang w:eastAsia="pl-PL"/>
        </w:rPr>
        <w:t xml:space="preserve">Cena ma być wyrażona w złotych polskich brutto. </w:t>
      </w:r>
      <w:r w:rsidRPr="00601935">
        <w:rPr>
          <w:rFonts w:ascii="Tahoma" w:hAnsi="Tahoma" w:cs="Tahoma"/>
          <w:sz w:val="22"/>
          <w:szCs w:val="22"/>
        </w:rPr>
        <w:t xml:space="preserve">Cenę oferty należy podać </w:t>
      </w:r>
      <w:r w:rsidRPr="00601935">
        <w:rPr>
          <w:rFonts w:ascii="Tahoma" w:hAnsi="Tahoma" w:cs="Tahoma"/>
          <w:sz w:val="22"/>
          <w:szCs w:val="22"/>
        </w:rPr>
        <w:br/>
        <w:t>z dokładnością do dwóch miejsc po przecinku (zł/gr.).</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Dla porównania ofert zamawiający przyjmuje cenę brutto określoną w formularzu ofertowym. </w:t>
      </w:r>
    </w:p>
    <w:p w:rsidR="0080403C" w:rsidRPr="00601935" w:rsidRDefault="0080403C" w:rsidP="00601935">
      <w:pPr>
        <w:suppressAutoHyphens w:val="0"/>
        <w:spacing w:line="276" w:lineRule="auto"/>
        <w:ind w:left="720"/>
        <w:rPr>
          <w:rFonts w:ascii="Tahoma" w:hAnsi="Tahoma" w:cs="Tahoma"/>
          <w:sz w:val="22"/>
          <w:szCs w:val="22"/>
        </w:rPr>
      </w:pPr>
    </w:p>
    <w:p w:rsidR="0080403C" w:rsidRPr="00727BE7" w:rsidRDefault="0080403C" w:rsidP="00601935">
      <w:pPr>
        <w:suppressAutoHyphens w:val="0"/>
        <w:spacing w:line="276" w:lineRule="auto"/>
        <w:rPr>
          <w:rFonts w:ascii="Tahoma" w:hAnsi="Tahoma" w:cs="Tahoma"/>
          <w:sz w:val="22"/>
          <w:szCs w:val="22"/>
        </w:rPr>
      </w:pPr>
      <w:r w:rsidRPr="00727BE7">
        <w:rPr>
          <w:rFonts w:ascii="Tahoma" w:hAnsi="Tahoma" w:cs="Tahoma"/>
          <w:sz w:val="22"/>
          <w:szCs w:val="22"/>
        </w:rPr>
        <w:t>Rozdział XIV.  Opis kryteriów, którymi Zamawiający będzie się kierował przy wyborze oferty, wraz z podaniem wag tych kryteriów i sposobu oceny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W niniejszym postępowaniu wybór oferty dokonany zostanie na podstawie kryterium: </w:t>
      </w:r>
      <w:r w:rsidRPr="00D20E7D">
        <w:rPr>
          <w:rFonts w:ascii="Tahoma" w:eastAsia="Courier New" w:hAnsi="Tahoma" w:cs="Tahoma"/>
          <w:color w:val="000000"/>
          <w:sz w:val="22"/>
          <w:szCs w:val="22"/>
          <w:lang w:eastAsia="pl-PL" w:bidi="pl-PL"/>
        </w:rPr>
        <w:br/>
        <w:t>cena brutto  - 100 %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Oferty niepodlegające odrzuceniu oceniane będą wg wzoru:</w:t>
      </w:r>
    </w:p>
    <w:p w:rsidR="00D20E7D" w:rsidRPr="00D20E7D" w:rsidRDefault="00D20E7D" w:rsidP="00D20E7D">
      <w:pPr>
        <w:rPr>
          <w:rFonts w:ascii="Tahoma" w:eastAsia="Courier New" w:hAnsi="Tahoma" w:cs="Tahoma"/>
          <w:b/>
          <w:color w:val="000000"/>
          <w:sz w:val="22"/>
          <w:szCs w:val="22"/>
          <w:lang w:eastAsia="pl-PL" w:bidi="pl-PL"/>
        </w:rPr>
      </w:pPr>
      <w:r w:rsidRPr="00D20E7D">
        <w:rPr>
          <w:rFonts w:ascii="Tahoma" w:eastAsia="Courier New" w:hAnsi="Tahoma" w:cs="Tahoma"/>
          <w:b/>
          <w:color w:val="000000"/>
          <w:sz w:val="22"/>
          <w:szCs w:val="22"/>
          <w:lang w:eastAsia="pl-PL" w:bidi="pl-PL"/>
        </w:rPr>
        <w:t>P = (</w:t>
      </w: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b/>
          <w:color w:val="000000"/>
          <w:sz w:val="22"/>
          <w:szCs w:val="22"/>
          <w:lang w:eastAsia="pl-PL" w:bidi="pl-PL"/>
        </w:rPr>
        <w:t xml:space="preserve"> / 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b/>
          <w:color w:val="000000"/>
          <w:sz w:val="22"/>
          <w:szCs w:val="22"/>
          <w:lang w:eastAsia="pl-PL" w:bidi="pl-PL"/>
        </w:rPr>
        <w:t>.) x 100%  przy czym 1 % =1 pkt.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gdzie: </w:t>
      </w:r>
    </w:p>
    <w:p w:rsidR="00D20E7D" w:rsidRPr="00D20E7D" w:rsidRDefault="00D20E7D" w:rsidP="00D20E7D">
      <w:pPr>
        <w:rPr>
          <w:rFonts w:ascii="Tahoma" w:eastAsia="Courier New" w:hAnsi="Tahoma" w:cs="Tahoma"/>
          <w:color w:val="000000"/>
          <w:sz w:val="22"/>
          <w:szCs w:val="22"/>
          <w:lang w:eastAsia="pl-PL" w:bidi="pl-PL"/>
        </w:rPr>
      </w:pP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color w:val="000000"/>
          <w:sz w:val="22"/>
          <w:szCs w:val="22"/>
          <w:lang w:eastAsia="pl-PL" w:bidi="pl-PL"/>
        </w:rPr>
        <w:t xml:space="preserve"> - najniższa  całkowita cena brutto wykonania zamówienia spośród wszystkich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ocenianych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 xml:space="preserve">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color w:val="000000"/>
          <w:sz w:val="22"/>
          <w:szCs w:val="22"/>
          <w:lang w:eastAsia="pl-PL" w:bidi="pl-PL"/>
        </w:rPr>
        <w:t xml:space="preserve"> - zaoferowana całkowita cena brutto wykonania zamówienia w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P</w:t>
      </w:r>
      <w:r w:rsidRPr="00D20E7D">
        <w:rPr>
          <w:rFonts w:ascii="Tahoma" w:eastAsia="Courier New" w:hAnsi="Tahoma" w:cs="Tahoma"/>
          <w:color w:val="000000"/>
          <w:sz w:val="22"/>
          <w:szCs w:val="22"/>
          <w:lang w:eastAsia="pl-PL" w:bidi="pl-PL"/>
        </w:rPr>
        <w:t xml:space="preserve"> - ilość punktów w kryterium przyznanych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Jako oferta najkorzystniejsza uznana zostanie ta, która otrzyma największą ilość punktów.</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Maksymalna ilość punktów w punktacji kryterium ceny wynosi 100.</w:t>
      </w:r>
    </w:p>
    <w:p w:rsidR="00D20E7D" w:rsidRDefault="00D20E7D" w:rsidP="00601935">
      <w:pPr>
        <w:rPr>
          <w:rFonts w:ascii="Tahoma" w:eastAsia="Courier New" w:hAnsi="Tahoma" w:cs="Tahoma"/>
          <w:sz w:val="22"/>
          <w:szCs w:val="22"/>
          <w:lang w:eastAsia="pl-PL" w:bidi="pl-PL"/>
        </w:rPr>
      </w:pPr>
    </w:p>
    <w:p w:rsidR="0080403C" w:rsidRPr="00281CB1" w:rsidRDefault="0080403C" w:rsidP="00601935">
      <w:pPr>
        <w:rPr>
          <w:rFonts w:ascii="Tahoma" w:eastAsia="Courier New" w:hAnsi="Tahoma" w:cs="Tahoma"/>
          <w:sz w:val="22"/>
          <w:szCs w:val="22"/>
          <w:lang w:eastAsia="pl-PL" w:bidi="pl-PL"/>
        </w:rPr>
      </w:pPr>
      <w:r w:rsidRPr="00281CB1">
        <w:rPr>
          <w:rFonts w:ascii="Tahoma" w:eastAsia="Courier New" w:hAnsi="Tahoma" w:cs="Tahoma"/>
          <w:sz w:val="22"/>
          <w:szCs w:val="22"/>
          <w:lang w:eastAsia="pl-PL" w:bidi="pl-PL"/>
        </w:rPr>
        <w:t>Rozdział XV.  Inne informacje</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Zamawiający:</w:t>
      </w:r>
    </w:p>
    <w:p w:rsidR="0080403C" w:rsidRPr="00601935" w:rsidRDefault="00DF449A" w:rsidP="00601935">
      <w:pPr>
        <w:rPr>
          <w:rFonts w:ascii="Tahoma" w:eastAsia="Courier New" w:hAnsi="Tahoma" w:cs="Tahoma"/>
          <w:sz w:val="22"/>
          <w:szCs w:val="22"/>
          <w:lang w:eastAsia="pl-PL" w:bidi="pl-PL"/>
        </w:rPr>
      </w:pPr>
      <w:r>
        <w:rPr>
          <w:rFonts w:ascii="Tahoma" w:eastAsia="Courier New" w:hAnsi="Tahoma" w:cs="Tahoma"/>
          <w:sz w:val="22"/>
          <w:szCs w:val="22"/>
          <w:lang w:eastAsia="pl-PL" w:bidi="pl-PL"/>
        </w:rPr>
        <w:t>-</w:t>
      </w:r>
      <w:r w:rsidR="0080403C" w:rsidRPr="00601935">
        <w:rPr>
          <w:rFonts w:ascii="Tahoma" w:eastAsia="Courier New" w:hAnsi="Tahoma" w:cs="Tahoma"/>
          <w:sz w:val="22"/>
          <w:szCs w:val="22"/>
          <w:lang w:eastAsia="pl-PL" w:bidi="pl-PL"/>
        </w:rPr>
        <w:t xml:space="preserve"> nie dopuszcza składania ofert częściowych;</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 nie przewiduje  udzielania zamówień polegających na powtórzeniu podobnych usług,              </w:t>
      </w:r>
      <w:r w:rsidR="00F53175">
        <w:rPr>
          <w:rFonts w:ascii="Tahoma" w:eastAsia="Courier New" w:hAnsi="Tahoma" w:cs="Tahoma"/>
          <w:sz w:val="22"/>
          <w:szCs w:val="22"/>
          <w:lang w:eastAsia="pl-PL" w:bidi="pl-PL"/>
        </w:rPr>
        <w:t xml:space="preserve">           o których mowa w pkt 7</w:t>
      </w:r>
      <w:r w:rsidRPr="00601935">
        <w:rPr>
          <w:rFonts w:ascii="Tahoma" w:eastAsia="Courier New" w:hAnsi="Tahoma" w:cs="Tahoma"/>
          <w:sz w:val="22"/>
          <w:szCs w:val="22"/>
          <w:lang w:eastAsia="pl-PL" w:bidi="pl-PL"/>
        </w:rPr>
        <w:t xml:space="preserve"> lit. </w:t>
      </w:r>
      <w:r w:rsidR="00F53175">
        <w:rPr>
          <w:rFonts w:ascii="Tahoma" w:eastAsia="Courier New" w:hAnsi="Tahoma" w:cs="Tahoma"/>
          <w:sz w:val="22"/>
          <w:szCs w:val="22"/>
          <w:lang w:eastAsia="pl-PL" w:bidi="pl-PL"/>
        </w:rPr>
        <w:t>g</w:t>
      </w:r>
      <w:r w:rsidRPr="00601935">
        <w:rPr>
          <w:rFonts w:ascii="Tahoma" w:eastAsia="Courier New" w:hAnsi="Tahoma" w:cs="Tahoma"/>
          <w:sz w:val="22"/>
          <w:szCs w:val="22"/>
          <w:lang w:eastAsia="pl-PL" w:bidi="pl-PL"/>
        </w:rPr>
        <w:t xml:space="preserve"> podrozdziału 6.5 Wytycznych w zakresie kwalifikowalności wydatków w ramach Europejskiego Funduszu Rozwoju Regionalnego, Europejskiego Funduszu Społecznego  oraz Funduszu Spójności na lata 2014-2020 </w:t>
      </w:r>
      <w:r w:rsidR="00DF449A" w:rsidRPr="00DF449A">
        <w:rPr>
          <w:rFonts w:ascii="Tahoma" w:eastAsia="Courier New" w:hAnsi="Tahoma" w:cs="Tahoma"/>
          <w:sz w:val="22"/>
          <w:szCs w:val="22"/>
          <w:lang w:eastAsia="pl-PL" w:bidi="pl-PL"/>
        </w:rPr>
        <w:t>21 grudnia 2020 roku</w:t>
      </w:r>
      <w:r w:rsidRPr="00601935">
        <w:rPr>
          <w:rFonts w:ascii="Tahoma" w:eastAsia="Courier New" w:hAnsi="Tahoma" w:cs="Tahoma"/>
          <w:sz w:val="22"/>
          <w:szCs w:val="22"/>
          <w:lang w:eastAsia="pl-PL" w:bidi="pl-PL"/>
        </w:rPr>
        <w:t>.</w:t>
      </w:r>
    </w:p>
    <w:p w:rsidR="0080403C" w:rsidRPr="00601935" w:rsidRDefault="0080403C" w:rsidP="00601935">
      <w:pPr>
        <w:rPr>
          <w:rFonts w:ascii="Tahoma" w:eastAsia="Courier New" w:hAnsi="Tahoma" w:cs="Tahoma"/>
          <w:sz w:val="22"/>
          <w:szCs w:val="22"/>
          <w:lang w:eastAsia="pl-PL" w:bidi="pl-PL"/>
        </w:rPr>
      </w:pPr>
    </w:p>
    <w:p w:rsidR="0080403C" w:rsidRPr="00601935" w:rsidRDefault="0080403C" w:rsidP="00601935">
      <w:pPr>
        <w:widowControl w:val="0"/>
        <w:suppressAutoHyphens w:val="0"/>
        <w:overflowPunct w:val="0"/>
        <w:autoSpaceDE w:val="0"/>
        <w:spacing w:line="276" w:lineRule="auto"/>
        <w:textAlignment w:val="baseline"/>
        <w:rPr>
          <w:rFonts w:ascii="Tahoma" w:eastAsia="Courier New" w:hAnsi="Tahoma" w:cs="Tahoma"/>
          <w:color w:val="000000"/>
          <w:sz w:val="22"/>
          <w:szCs w:val="22"/>
          <w:lang w:bidi="pl-PL"/>
        </w:rPr>
      </w:pPr>
      <w:r w:rsidRPr="00601935">
        <w:rPr>
          <w:rFonts w:ascii="Tahoma" w:eastAsia="Courier New" w:hAnsi="Tahoma" w:cs="Tahoma"/>
          <w:color w:val="000000"/>
          <w:spacing w:val="4"/>
          <w:sz w:val="22"/>
          <w:szCs w:val="22"/>
          <w:lang w:bidi="pl-PL"/>
        </w:rPr>
        <w:t xml:space="preserve">Umowa może być zmieniona w stosunku do treści oferty, na podstawie której dokonano </w:t>
      </w:r>
      <w:r w:rsidRPr="00601935">
        <w:rPr>
          <w:rFonts w:ascii="Tahoma" w:eastAsia="Courier New" w:hAnsi="Tahoma" w:cs="Tahoma"/>
          <w:color w:val="000000"/>
          <w:spacing w:val="4"/>
          <w:sz w:val="22"/>
          <w:szCs w:val="22"/>
          <w:lang w:bidi="pl-PL"/>
        </w:rPr>
        <w:lastRenderedPageBreak/>
        <w:t>wyboru wykonawcy w poniższym zakresie:</w:t>
      </w:r>
    </w:p>
    <w:p w:rsidR="0080403C" w:rsidRPr="00601935" w:rsidRDefault="0080403C" w:rsidP="00601935">
      <w:pPr>
        <w:numPr>
          <w:ilvl w:val="0"/>
          <w:numId w:val="12"/>
        </w:numPr>
        <w:suppressAutoHyphens w:val="0"/>
        <w:overflowPunct w:val="0"/>
        <w:autoSpaceDE w:val="0"/>
        <w:ind w:left="709" w:hanging="283"/>
        <w:textAlignment w:val="baseline"/>
        <w:rPr>
          <w:rFonts w:ascii="Tahoma" w:hAnsi="Tahoma" w:cs="Tahoma"/>
          <w:sz w:val="22"/>
          <w:szCs w:val="22"/>
          <w:lang w:eastAsia="pl-PL"/>
        </w:rPr>
      </w:pPr>
      <w:r w:rsidRPr="00601935">
        <w:rPr>
          <w:rFonts w:ascii="Tahoma" w:hAnsi="Tahoma" w:cs="Tahoma"/>
          <w:sz w:val="22"/>
          <w:szCs w:val="22"/>
          <w:lang w:eastAsia="pl-PL"/>
        </w:rPr>
        <w:t>Zmiany danych teleadresowych osób reprezentujących firmę, kluczowych specjalistów przedstawionych w umowie na inne, legitymujące się, co najmniej równoważnymi  uprawnieniami.</w:t>
      </w:r>
    </w:p>
    <w:p w:rsidR="0080403C" w:rsidRPr="00601935" w:rsidRDefault="0080403C" w:rsidP="00601935">
      <w:pPr>
        <w:numPr>
          <w:ilvl w:val="0"/>
          <w:numId w:val="12"/>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w:t>
      </w:r>
      <w:r w:rsidR="00DF449A">
        <w:rPr>
          <w:rFonts w:ascii="Tahoma" w:hAnsi="Tahoma" w:cs="Tahoma"/>
          <w:sz w:val="22"/>
          <w:szCs w:val="22"/>
          <w:lang w:eastAsia="pl-PL"/>
        </w:rPr>
        <w:t xml:space="preserve"> </w:t>
      </w:r>
      <w:r w:rsidRPr="00601935">
        <w:rPr>
          <w:rFonts w:ascii="Tahoma" w:hAnsi="Tahoma" w:cs="Tahoma"/>
          <w:sz w:val="22"/>
          <w:szCs w:val="22"/>
          <w:lang w:eastAsia="pl-PL"/>
        </w:rPr>
        <w:t>klęski żywiołowe, jak huragany, powodzie, trzęsienie ziemi</w:t>
      </w:r>
      <w:r w:rsidR="00E806EB">
        <w:rPr>
          <w:rFonts w:ascii="Tahoma" w:hAnsi="Tahoma" w:cs="Tahoma"/>
          <w:sz w:val="22"/>
          <w:szCs w:val="22"/>
          <w:lang w:eastAsia="pl-PL"/>
        </w:rPr>
        <w:t>,</w:t>
      </w:r>
      <w:r w:rsidRPr="00601935">
        <w:rPr>
          <w:rFonts w:ascii="Tahoma" w:hAnsi="Tahoma" w:cs="Tahoma"/>
          <w:sz w:val="22"/>
          <w:szCs w:val="22"/>
          <w:lang w:eastAsia="pl-PL"/>
        </w:rPr>
        <w:t xml:space="preserve"> </w:t>
      </w:r>
      <w:r w:rsidR="00E806EB">
        <w:rPr>
          <w:rFonts w:ascii="Tahoma" w:hAnsi="Tahoma" w:cs="Tahoma"/>
          <w:sz w:val="22"/>
          <w:szCs w:val="22"/>
          <w:lang w:eastAsia="pl-PL"/>
        </w:rPr>
        <w:t>stan epidemii lub stan epidemiologiczny</w:t>
      </w:r>
      <w:r w:rsidR="00E806EB" w:rsidRPr="00601935">
        <w:rPr>
          <w:rFonts w:ascii="Tahoma" w:hAnsi="Tahoma" w:cs="Tahoma"/>
          <w:sz w:val="22"/>
          <w:szCs w:val="22"/>
          <w:lang w:eastAsia="pl-PL"/>
        </w:rPr>
        <w:t xml:space="preserve"> </w:t>
      </w:r>
      <w:r w:rsidRPr="00601935">
        <w:rPr>
          <w:rFonts w:ascii="Tahoma" w:hAnsi="Tahoma" w:cs="Tahoma"/>
          <w:sz w:val="22"/>
          <w:szCs w:val="22"/>
          <w:lang w:eastAsia="pl-PL"/>
        </w:rPr>
        <w:t>oraz strajki) uniemożliwiającej wykonanie przedmiotu umowy zgodnie z jej postanowieniem.</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Zamawiający przewiduje możliwość unieważnienia postępowania o udzielenie zamówienia gdy: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nie złożono żadnej oferty nie podlegającej wykluczeniu z postępowania,</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cena najkorzystniejszej oferty przewyższa kwotę, którą zamawiający zamierza przeznaczyć na sfinansowanie zamówienia , chyba że zamawiający może zwiększyć tę kwotę do ceny najkorzystniejszej oferty,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wystąpiła istotna zmiana okoliczności powodująca, że prowadzenie postępowania lub wykonanie zamówienia nie leży w interesie publicznym, czego nie można było wcześniej przewidzieć,</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postępowanie obarczone jest niemożliwą do usunięcia wadą uniemożliwiającą zawarcie niepodlegającej unieważnieniu umowy w sprawie zamówienia publicznego.</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tabs>
          <w:tab w:val="left" w:pos="426"/>
        </w:tabs>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 xml:space="preserve">Zamawiający przewiduje możliwość unieważnienia postępowania o udzielenie zamówienia </w:t>
      </w:r>
      <w:r w:rsidRPr="00601935">
        <w:rPr>
          <w:rFonts w:ascii="Tahoma" w:hAnsi="Tahoma" w:cs="Tahoma"/>
          <w:sz w:val="22"/>
          <w:szCs w:val="22"/>
          <w:lang w:eastAsia="pl-PL"/>
        </w:rPr>
        <w:br/>
        <w:t>i odstąpienia od umowy w przypadku nieprzyznania środków pochodzących z budżetu Unii Europejskiej, które miały być przeznaczone na sfinansowanie projektu.</w:t>
      </w:r>
    </w:p>
    <w:p w:rsidR="0080403C" w:rsidRPr="00601935" w:rsidRDefault="0080403C" w:rsidP="00601935">
      <w:pPr>
        <w:rPr>
          <w:rFonts w:ascii="Tahoma" w:eastAsia="Courier New" w:hAnsi="Tahoma" w:cs="Tahoma"/>
          <w:sz w:val="22"/>
          <w:szCs w:val="22"/>
          <w:highlight w:val="yellow"/>
          <w:lang w:eastAsia="pl-PL" w:bidi="pl-PL"/>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Rozdział XVI. Postanowienia końcowe.</w:t>
      </w:r>
    </w:p>
    <w:p w:rsidR="0080403C" w:rsidRPr="00601935" w:rsidRDefault="0080403C" w:rsidP="00601935">
      <w:pPr>
        <w:suppressAutoHyphens w:val="0"/>
        <w:autoSpaceDE w:val="0"/>
        <w:autoSpaceDN w:val="0"/>
        <w:adjustRightInd w:val="0"/>
        <w:rPr>
          <w:rFonts w:ascii="Tahoma" w:eastAsia="Calibri" w:hAnsi="Tahoma" w:cs="Tahoma"/>
          <w:color w:val="000000"/>
          <w:sz w:val="22"/>
          <w:szCs w:val="22"/>
          <w:lang w:eastAsia="en-US"/>
        </w:rPr>
      </w:pPr>
      <w:r w:rsidRPr="00601935">
        <w:rPr>
          <w:rFonts w:ascii="Tahoma" w:eastAsia="Calibri" w:hAnsi="Tahoma" w:cs="Tahoma"/>
          <w:color w:val="000000"/>
          <w:sz w:val="22"/>
          <w:szCs w:val="22"/>
          <w:lang w:eastAsia="en-US"/>
        </w:rPr>
        <w:t xml:space="preserve">Do spraw nieuregulowanych w niniejszym zapytaniu ofertowym zastosowanie mają  </w:t>
      </w:r>
      <w:r w:rsidRPr="00281CB1">
        <w:rPr>
          <w:rFonts w:ascii="Tahoma" w:eastAsia="Calibri" w:hAnsi="Tahoma" w:cs="Tahoma"/>
          <w:bCs/>
          <w:color w:val="000000"/>
          <w:sz w:val="22"/>
          <w:szCs w:val="22"/>
          <w:lang w:eastAsia="en-US"/>
        </w:rPr>
        <w:t xml:space="preserve">Wytyczne w zakresie kwalifikowalności wydatków w ramach Europejskiego Funduszu Rozwoju Regionalnego, Europejskiego Funduszu Społecznego  oraz Funduszu Spójności na lata 2014-2020 </w:t>
      </w:r>
      <w:r w:rsidR="00DF449A" w:rsidRPr="00DF449A">
        <w:rPr>
          <w:rFonts w:ascii="Tahoma" w:eastAsia="Calibri" w:hAnsi="Tahoma" w:cs="Tahoma"/>
          <w:bCs/>
          <w:color w:val="000000"/>
          <w:sz w:val="22"/>
          <w:szCs w:val="22"/>
          <w:lang w:eastAsia="en-US"/>
        </w:rPr>
        <w:t>21 grudnia 2020</w:t>
      </w:r>
      <w:r w:rsidR="00DF449A">
        <w:rPr>
          <w:rFonts w:ascii="Tahoma" w:eastAsia="Calibri" w:hAnsi="Tahoma" w:cs="Tahoma"/>
          <w:bCs/>
          <w:color w:val="000000"/>
          <w:sz w:val="22"/>
          <w:szCs w:val="22"/>
          <w:lang w:eastAsia="en-US"/>
        </w:rPr>
        <w:t xml:space="preserve"> </w:t>
      </w:r>
      <w:r w:rsidRPr="00281CB1">
        <w:rPr>
          <w:rFonts w:ascii="Tahoma" w:eastAsia="Calibri" w:hAnsi="Tahoma" w:cs="Tahoma"/>
          <w:bCs/>
          <w:color w:val="000000"/>
          <w:sz w:val="22"/>
          <w:szCs w:val="22"/>
          <w:lang w:eastAsia="en-US"/>
        </w:rPr>
        <w:t>roku</w:t>
      </w:r>
      <w:r w:rsidRPr="00601935">
        <w:rPr>
          <w:rFonts w:ascii="Tahoma" w:eastAsia="Calibri" w:hAnsi="Tahoma" w:cs="Tahoma"/>
          <w:b/>
          <w:bCs/>
          <w:color w:val="000000"/>
          <w:sz w:val="22"/>
          <w:szCs w:val="22"/>
          <w:lang w:eastAsia="en-US"/>
        </w:rPr>
        <w:t xml:space="preserve"> </w:t>
      </w:r>
      <w:r w:rsidR="00281CB1">
        <w:rPr>
          <w:rFonts w:ascii="Tahoma" w:eastAsia="Calibri" w:hAnsi="Tahoma" w:cs="Tahoma"/>
          <w:color w:val="000000"/>
          <w:sz w:val="22"/>
          <w:szCs w:val="22"/>
          <w:lang w:eastAsia="en-US"/>
        </w:rPr>
        <w:t xml:space="preserve">oraz przepisy Kodeksu </w:t>
      </w:r>
      <w:r w:rsidRPr="00601935">
        <w:rPr>
          <w:rFonts w:ascii="Tahoma" w:eastAsia="Calibri" w:hAnsi="Tahoma" w:cs="Tahoma"/>
          <w:color w:val="000000"/>
          <w:sz w:val="22"/>
          <w:szCs w:val="22"/>
          <w:lang w:eastAsia="en-US"/>
        </w:rPr>
        <w:t>Cywilnego.</w:t>
      </w:r>
      <w:r w:rsidRPr="00601935">
        <w:rPr>
          <w:rFonts w:ascii="Tahoma" w:eastAsia="Courier New" w:hAnsi="Tahoma" w:cs="Tahoma"/>
          <w:color w:val="000000"/>
          <w:sz w:val="22"/>
          <w:szCs w:val="22"/>
          <w:highlight w:val="green"/>
          <w:lang w:eastAsia="pl-PL" w:bidi="pl-PL"/>
        </w:rPr>
        <w:br/>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a. obciążenie wynikające z jej zawarcia nie wyklucza możliwości prawidłowej i efektywnej realizacji wszystkich zadań powierzonych danej osobie,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b. łączne zaangażowanie zawodowe tej osoby w realizację wszystkich projektów finansowanych z funduszy strukturalnych i FS oraz działań finansowanych z innych źródeł, </w:t>
      </w:r>
      <w:r w:rsidRPr="00601935">
        <w:rPr>
          <w:rFonts w:ascii="Tahoma" w:hAnsi="Tahoma" w:cs="Tahoma"/>
          <w:sz w:val="22"/>
          <w:szCs w:val="22"/>
        </w:rPr>
        <w:br/>
        <w:t>w tym środków własnych beneficjenta i innych podmiotów, nie przekracza 276 godzin miesięcznie,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80403C" w:rsidRPr="00601935" w:rsidRDefault="0080403C" w:rsidP="00601935">
      <w:pPr>
        <w:tabs>
          <w:tab w:val="left" w:pos="360"/>
        </w:tabs>
        <w:rPr>
          <w:rFonts w:ascii="Tahoma" w:hAnsi="Tahoma" w:cs="Tahoma"/>
          <w:sz w:val="22"/>
          <w:szCs w:val="22"/>
        </w:rPr>
      </w:pPr>
    </w:p>
    <w:p w:rsidR="0080403C" w:rsidRPr="00601935" w:rsidRDefault="0080403C" w:rsidP="00601935">
      <w:pPr>
        <w:tabs>
          <w:tab w:val="left" w:pos="360"/>
        </w:tabs>
        <w:rPr>
          <w:rFonts w:ascii="Tahoma" w:hAnsi="Tahoma" w:cs="Tahoma"/>
          <w:sz w:val="22"/>
          <w:szCs w:val="22"/>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Załącznikami do zapytania ofertowego są:</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Załącznik nr 1   –  wzór formularza ofertowego.</w:t>
      </w:r>
    </w:p>
    <w:p w:rsidR="0080403C" w:rsidRPr="00601935" w:rsidRDefault="0080403C" w:rsidP="00601935">
      <w:pPr>
        <w:widowControl w:val="0"/>
        <w:suppressAutoHyphens w:val="0"/>
        <w:spacing w:line="276" w:lineRule="auto"/>
        <w:ind w:left="1843" w:hanging="1843"/>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Załącznik nr 2   –  wzór oświadczenia Wykonawcy o braku podstaw do wykluczenia  oraz </w:t>
      </w:r>
      <w:r w:rsidRPr="00601935">
        <w:rPr>
          <w:rFonts w:ascii="Tahoma" w:eastAsia="Courier New" w:hAnsi="Tahoma" w:cs="Tahoma"/>
          <w:color w:val="000000"/>
          <w:sz w:val="22"/>
          <w:szCs w:val="22"/>
          <w:lang w:eastAsia="pl-PL" w:bidi="pl-PL"/>
        </w:rPr>
        <w:br/>
        <w:t>o spełnianiu warunków udziału w postępowaniu.</w:t>
      </w:r>
    </w:p>
    <w:p w:rsidR="00951E3B" w:rsidRPr="00951E3B" w:rsidRDefault="0080403C" w:rsidP="00951E3B">
      <w:pPr>
        <w:widowControl w:val="0"/>
        <w:tabs>
          <w:tab w:val="left" w:pos="6390"/>
        </w:tabs>
        <w:suppressAutoHyphens w:val="0"/>
        <w:spacing w:line="276" w:lineRule="auto"/>
        <w:ind w:left="1843" w:hanging="1843"/>
        <w:rPr>
          <w:rFonts w:ascii="Tahoma" w:eastAsia="Courier New" w:hAnsi="Tahoma" w:cs="Tahoma"/>
          <w:color w:val="FF0000"/>
          <w:sz w:val="22"/>
          <w:szCs w:val="22"/>
          <w:lang w:eastAsia="pl-PL" w:bidi="pl-PL"/>
        </w:rPr>
      </w:pPr>
      <w:r w:rsidRPr="00951E3B">
        <w:rPr>
          <w:rFonts w:ascii="Tahoma" w:eastAsia="Courier New" w:hAnsi="Tahoma" w:cs="Tahoma"/>
          <w:color w:val="000000" w:themeColor="text1"/>
          <w:sz w:val="22"/>
          <w:szCs w:val="22"/>
          <w:lang w:eastAsia="pl-PL" w:bidi="pl-PL"/>
        </w:rPr>
        <w:t>Załą</w:t>
      </w:r>
      <w:r w:rsidR="008B1181">
        <w:rPr>
          <w:rFonts w:ascii="Tahoma" w:eastAsia="Courier New" w:hAnsi="Tahoma" w:cs="Tahoma"/>
          <w:color w:val="000000" w:themeColor="text1"/>
          <w:sz w:val="22"/>
          <w:szCs w:val="22"/>
          <w:lang w:eastAsia="pl-PL" w:bidi="pl-PL"/>
        </w:rPr>
        <w:t>cznik nr 3</w:t>
      </w:r>
      <w:r w:rsidRPr="00951E3B">
        <w:rPr>
          <w:rFonts w:ascii="Tahoma" w:eastAsia="Courier New" w:hAnsi="Tahoma" w:cs="Tahoma"/>
          <w:color w:val="000000" w:themeColor="text1"/>
          <w:sz w:val="22"/>
          <w:szCs w:val="22"/>
          <w:lang w:eastAsia="pl-PL" w:bidi="pl-PL"/>
        </w:rPr>
        <w:t xml:space="preserve">   –  </w:t>
      </w:r>
      <w:r w:rsidR="00951E3B" w:rsidRPr="00951E3B">
        <w:rPr>
          <w:rFonts w:ascii="Tahoma" w:eastAsia="Courier New" w:hAnsi="Tahoma" w:cs="Tahoma"/>
          <w:color w:val="000000" w:themeColor="text1"/>
          <w:sz w:val="22"/>
          <w:szCs w:val="22"/>
          <w:lang w:eastAsia="pl-PL" w:bidi="pl-PL"/>
        </w:rPr>
        <w:t>Oświadczenie wykonawcy o brak powiązań kapitałowych lub osobowych.</w:t>
      </w:r>
    </w:p>
    <w:p w:rsidR="00951E3B" w:rsidRPr="00951E3B" w:rsidRDefault="00951E3B" w:rsidP="00951E3B">
      <w:pPr>
        <w:widowControl w:val="0"/>
        <w:tabs>
          <w:tab w:val="left" w:pos="6390"/>
        </w:tabs>
        <w:suppressAutoHyphens w:val="0"/>
        <w:spacing w:line="276" w:lineRule="auto"/>
        <w:ind w:left="1843" w:hanging="1843"/>
        <w:rPr>
          <w:rFonts w:ascii="Tahoma" w:eastAsia="Courier New" w:hAnsi="Tahoma" w:cs="Tahoma"/>
          <w:b/>
          <w:color w:val="FF0000"/>
          <w:sz w:val="22"/>
          <w:szCs w:val="22"/>
          <w:lang w:eastAsia="pl-PL" w:bidi="pl-PL"/>
        </w:rPr>
      </w:pPr>
    </w:p>
    <w:p w:rsidR="0080403C" w:rsidRPr="00DF449A" w:rsidRDefault="0080403C" w:rsidP="00951E3B">
      <w:pPr>
        <w:widowControl w:val="0"/>
        <w:tabs>
          <w:tab w:val="left" w:pos="6390"/>
        </w:tabs>
        <w:suppressAutoHyphens w:val="0"/>
        <w:spacing w:line="276" w:lineRule="auto"/>
        <w:ind w:left="1843" w:hanging="1843"/>
        <w:rPr>
          <w:rFonts w:ascii="Tahoma" w:eastAsia="Arial" w:hAnsi="Tahoma" w:cs="Tahoma"/>
          <w:iCs/>
          <w:color w:val="FF0000"/>
          <w:sz w:val="22"/>
          <w:szCs w:val="22"/>
          <w:lang w:eastAsia="hi-IN" w:bidi="hi-IN"/>
        </w:rPr>
      </w:pPr>
    </w:p>
    <w:p w:rsidR="00647457" w:rsidRPr="00601935" w:rsidRDefault="00647457" w:rsidP="00601935">
      <w:pPr>
        <w:suppressAutoHyphens w:val="0"/>
        <w:rPr>
          <w:rFonts w:ascii="Tahoma" w:hAnsi="Tahoma" w:cs="Tahoma"/>
          <w:b/>
          <w:sz w:val="22"/>
          <w:szCs w:val="22"/>
        </w:rPr>
      </w:pPr>
    </w:p>
    <w:p w:rsidR="00647457" w:rsidRDefault="00647457" w:rsidP="00A7313E">
      <w:pPr>
        <w:suppressAutoHyphens w:val="0"/>
        <w:rPr>
          <w:b/>
        </w:rPr>
      </w:pPr>
    </w:p>
    <w:p w:rsidR="00647457" w:rsidRDefault="00647457" w:rsidP="00647457">
      <w:pPr>
        <w:suppressAutoHyphens w:val="0"/>
        <w:rPr>
          <w:b/>
        </w:rPr>
      </w:pPr>
    </w:p>
    <w:p w:rsidR="00647457" w:rsidRPr="00601935" w:rsidRDefault="00647457" w:rsidP="00647457">
      <w:pPr>
        <w:suppressAutoHyphens w:val="0"/>
      </w:pPr>
    </w:p>
    <w:p w:rsidR="00A7313E" w:rsidRPr="00A7313E" w:rsidRDefault="00866605" w:rsidP="00A7313E">
      <w:pPr>
        <w:suppressAutoHyphens w:val="0"/>
        <w:rPr>
          <w:rFonts w:ascii="Tahoma" w:hAnsi="Tahoma" w:cs="Tahoma"/>
          <w:sz w:val="22"/>
          <w:szCs w:val="22"/>
        </w:rPr>
      </w:pPr>
      <w:r w:rsidRPr="00601935">
        <w:rPr>
          <w:rFonts w:ascii="Tahoma" w:hAnsi="Tahoma" w:cs="Tahoma"/>
          <w:sz w:val="22"/>
          <w:szCs w:val="22"/>
        </w:rPr>
        <w:t>Olkusz, dnia</w:t>
      </w:r>
      <w:r w:rsidR="00DF449A">
        <w:rPr>
          <w:rFonts w:ascii="Tahoma" w:hAnsi="Tahoma" w:cs="Tahoma"/>
          <w:sz w:val="22"/>
          <w:szCs w:val="22"/>
        </w:rPr>
        <w:t xml:space="preserve"> </w:t>
      </w:r>
      <w:r w:rsidR="000C4D27">
        <w:rPr>
          <w:rFonts w:ascii="Tahoma" w:hAnsi="Tahoma" w:cs="Tahoma"/>
          <w:sz w:val="22"/>
          <w:szCs w:val="22"/>
        </w:rPr>
        <w:t>23.07</w:t>
      </w:r>
      <w:bookmarkStart w:id="3" w:name="_GoBack"/>
      <w:bookmarkEnd w:id="3"/>
      <w:r w:rsidR="00885C43">
        <w:rPr>
          <w:rFonts w:ascii="Tahoma" w:hAnsi="Tahoma" w:cs="Tahoma"/>
          <w:sz w:val="22"/>
          <w:szCs w:val="22"/>
        </w:rPr>
        <w:t>.2021</w:t>
      </w:r>
      <w:r w:rsidRPr="00601935">
        <w:rPr>
          <w:rFonts w:ascii="Tahoma" w:hAnsi="Tahoma" w:cs="Tahoma"/>
          <w:sz w:val="22"/>
          <w:szCs w:val="22"/>
        </w:rPr>
        <w:t xml:space="preserve"> roku</w:t>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BD0796">
        <w:rPr>
          <w:rFonts w:ascii="Tahoma" w:hAnsi="Tahoma" w:cs="Tahoma"/>
          <w:sz w:val="22"/>
          <w:szCs w:val="22"/>
        </w:rPr>
        <w:t xml:space="preserve">  </w:t>
      </w:r>
      <w:r w:rsidR="00BD0796" w:rsidRPr="00BD0796">
        <w:rPr>
          <w:rFonts w:ascii="Tahoma" w:hAnsi="Tahoma" w:cs="Tahoma"/>
          <w:sz w:val="22"/>
          <w:szCs w:val="22"/>
        </w:rPr>
        <w:t>Zastępca</w:t>
      </w:r>
      <w:r w:rsidR="00BD0796">
        <w:rPr>
          <w:rFonts w:ascii="Tahoma" w:hAnsi="Tahoma" w:cs="Tahoma"/>
          <w:b/>
          <w:sz w:val="22"/>
          <w:szCs w:val="22"/>
        </w:rPr>
        <w:t xml:space="preserve"> </w:t>
      </w:r>
      <w:r w:rsidR="008D6B53">
        <w:rPr>
          <w:rFonts w:ascii="Tahoma" w:hAnsi="Tahoma" w:cs="Tahoma"/>
          <w:sz w:val="22"/>
          <w:szCs w:val="22"/>
        </w:rPr>
        <w:t>Dyrektor</w:t>
      </w:r>
      <w:r w:rsidR="00A7313E" w:rsidRPr="00A7313E">
        <w:rPr>
          <w:rFonts w:ascii="Tahoma" w:hAnsi="Tahoma" w:cs="Tahoma"/>
          <w:sz w:val="22"/>
          <w:szCs w:val="22"/>
        </w:rPr>
        <w:t xml:space="preserve"> </w:t>
      </w:r>
      <w:r w:rsidR="00A7313E" w:rsidRPr="00A7313E">
        <w:rPr>
          <w:rFonts w:ascii="Tahoma" w:hAnsi="Tahoma" w:cs="Tahoma"/>
          <w:sz w:val="22"/>
          <w:szCs w:val="22"/>
        </w:rPr>
        <w:br/>
        <w:t xml:space="preserve">                                                                     Powiatowego   Centrum Pomocy Rodzinie</w:t>
      </w:r>
    </w:p>
    <w:p w:rsidR="00A7313E" w:rsidRPr="00A7313E" w:rsidRDefault="00A7313E" w:rsidP="00A7313E">
      <w:pPr>
        <w:suppressAutoHyphens w:val="0"/>
        <w:rPr>
          <w:rFonts w:ascii="Tahoma" w:hAnsi="Tahoma" w:cs="Tahoma"/>
          <w:sz w:val="22"/>
          <w:szCs w:val="22"/>
        </w:rPr>
      </w:pPr>
      <w:r w:rsidRPr="00A7313E">
        <w:rPr>
          <w:rFonts w:ascii="Tahoma" w:hAnsi="Tahoma" w:cs="Tahoma"/>
          <w:sz w:val="22"/>
          <w:szCs w:val="22"/>
        </w:rPr>
        <w:t xml:space="preserve">                                                                              </w:t>
      </w:r>
      <w:r w:rsidR="00BD0796">
        <w:rPr>
          <w:rFonts w:ascii="Tahoma" w:hAnsi="Tahoma" w:cs="Tahoma"/>
          <w:sz w:val="22"/>
          <w:szCs w:val="22"/>
        </w:rPr>
        <w:t xml:space="preserve">    </w:t>
      </w:r>
      <w:r w:rsidRPr="00A7313E">
        <w:rPr>
          <w:rFonts w:ascii="Tahoma" w:hAnsi="Tahoma" w:cs="Tahoma"/>
          <w:sz w:val="22"/>
          <w:szCs w:val="22"/>
        </w:rPr>
        <w:t xml:space="preserve">/-/ mgr. </w:t>
      </w:r>
      <w:r w:rsidR="00BD0796">
        <w:rPr>
          <w:rFonts w:ascii="Tahoma" w:hAnsi="Tahoma" w:cs="Tahoma"/>
          <w:sz w:val="22"/>
          <w:szCs w:val="22"/>
        </w:rPr>
        <w:t xml:space="preserve">Marta </w:t>
      </w:r>
      <w:proofErr w:type="spellStart"/>
      <w:r w:rsidR="00BD0796">
        <w:rPr>
          <w:rFonts w:ascii="Tahoma" w:hAnsi="Tahoma" w:cs="Tahoma"/>
          <w:sz w:val="22"/>
          <w:szCs w:val="22"/>
        </w:rPr>
        <w:t>Statuch</w:t>
      </w:r>
      <w:proofErr w:type="spellEnd"/>
    </w:p>
    <w:p w:rsidR="003654C0" w:rsidRDefault="00647457" w:rsidP="00A7313E">
      <w:pPr>
        <w:suppressAutoHyphens w:val="0"/>
      </w:pPr>
      <w:r>
        <w:rPr>
          <w:b/>
        </w:rPr>
        <w:tab/>
      </w:r>
    </w:p>
    <w:sectPr w:rsidR="003654C0" w:rsidSect="0080403C">
      <w:headerReference w:type="default" r:id="rId12"/>
      <w:footerReference w:type="default" r:id="rId13"/>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96" w:rsidRDefault="00BC5796" w:rsidP="00E97F1D">
      <w:r>
        <w:separator/>
      </w:r>
    </w:p>
  </w:endnote>
  <w:endnote w:type="continuationSeparator" w:id="0">
    <w:p w:rsidR="00BC5796" w:rsidRDefault="00BC5796"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Stopka"/>
    </w:pPr>
    <w:r>
      <w:rPr>
        <w:noProof/>
        <w:lang w:eastAsia="pl-PL"/>
      </w:rPr>
      <w:drawing>
        <wp:anchor distT="0" distB="0" distL="114300" distR="114300" simplePos="0" relativeHeight="251659264" behindDoc="1" locked="0" layoutInCell="1" allowOverlap="1" wp14:anchorId="364CDE5B" wp14:editId="3DFB1064">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96" w:rsidRDefault="00BC5796" w:rsidP="00E97F1D">
      <w:r>
        <w:separator/>
      </w:r>
    </w:p>
  </w:footnote>
  <w:footnote w:type="continuationSeparator" w:id="0">
    <w:p w:rsidR="00BC5796" w:rsidRDefault="00BC5796"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Nagwek"/>
    </w:pPr>
    <w:r>
      <w:rPr>
        <w:noProof/>
        <w:lang w:eastAsia="pl-PL"/>
      </w:rPr>
      <w:drawing>
        <wp:anchor distT="0" distB="0" distL="114300" distR="114300" simplePos="0" relativeHeight="251658240" behindDoc="1" locked="0" layoutInCell="1" allowOverlap="1" wp14:anchorId="013DF76A" wp14:editId="41495BA0">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E97F1D">
    <w:pPr>
      <w:pStyle w:val="Nagwek"/>
    </w:pPr>
  </w:p>
  <w:p w:rsidR="006D07A1" w:rsidRDefault="006D07A1">
    <w:pPr>
      <w:pStyle w:val="Nagwek"/>
    </w:pPr>
  </w:p>
  <w:p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7824AA"/>
    <w:multiLevelType w:val="hybridMultilevel"/>
    <w:tmpl w:val="95AC74E8"/>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A34E0"/>
    <w:multiLevelType w:val="hybridMultilevel"/>
    <w:tmpl w:val="2362D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7466A"/>
    <w:multiLevelType w:val="hybridMultilevel"/>
    <w:tmpl w:val="7AC41636"/>
    <w:lvl w:ilvl="0" w:tplc="04150017">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9">
    <w:nsid w:val="27366BB1"/>
    <w:multiLevelType w:val="multilevel"/>
    <w:tmpl w:val="6DD2AD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2F1D74"/>
    <w:multiLevelType w:val="multilevel"/>
    <w:tmpl w:val="29EA6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3395526"/>
    <w:multiLevelType w:val="hybridMultilevel"/>
    <w:tmpl w:val="03A2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2F2C88"/>
    <w:multiLevelType w:val="hybridMultilevel"/>
    <w:tmpl w:val="46A815CC"/>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8E237F"/>
    <w:multiLevelType w:val="multilevel"/>
    <w:tmpl w:val="EB5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4990535D"/>
    <w:multiLevelType w:val="hybridMultilevel"/>
    <w:tmpl w:val="B3FAF8F4"/>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83242"/>
    <w:multiLevelType w:val="hybridMultilevel"/>
    <w:tmpl w:val="63C4B78A"/>
    <w:lvl w:ilvl="0" w:tplc="C902C7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FC7313"/>
    <w:multiLevelType w:val="multilevel"/>
    <w:tmpl w:val="E3C8E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2B2911"/>
    <w:multiLevelType w:val="hybridMultilevel"/>
    <w:tmpl w:val="466C1CD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0">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EC83419"/>
    <w:multiLevelType w:val="hybridMultilevel"/>
    <w:tmpl w:val="DBDE8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6F1886"/>
    <w:multiLevelType w:val="hybridMultilevel"/>
    <w:tmpl w:val="131A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AD5CA1"/>
    <w:multiLevelType w:val="multilevel"/>
    <w:tmpl w:val="BED44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3612FE5"/>
    <w:multiLevelType w:val="hybridMultilevel"/>
    <w:tmpl w:val="5D3E7F5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8">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
  </w:num>
  <w:num w:numId="3">
    <w:abstractNumId w:val="27"/>
  </w:num>
  <w:num w:numId="4">
    <w:abstractNumId w:val="40"/>
  </w:num>
  <w:num w:numId="5">
    <w:abstractNumId w:val="0"/>
  </w:num>
  <w:num w:numId="6">
    <w:abstractNumId w:val="10"/>
  </w:num>
  <w:num w:numId="7">
    <w:abstractNumId w:val="1"/>
  </w:num>
  <w:num w:numId="8">
    <w:abstractNumId w:val="22"/>
  </w:num>
  <w:num w:numId="9">
    <w:abstractNumId w:val="24"/>
  </w:num>
  <w:num w:numId="10">
    <w:abstractNumId w:val="41"/>
  </w:num>
  <w:num w:numId="11">
    <w:abstractNumId w:val="4"/>
  </w:num>
  <w:num w:numId="12">
    <w:abstractNumId w:val="39"/>
  </w:num>
  <w:num w:numId="13">
    <w:abstractNumId w:val="14"/>
  </w:num>
  <w:num w:numId="14">
    <w:abstractNumId w:val="5"/>
  </w:num>
  <w:num w:numId="15">
    <w:abstractNumId w:val="25"/>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3"/>
  </w:num>
  <w:num w:numId="19">
    <w:abstractNumId w:val="18"/>
  </w:num>
  <w:num w:numId="20">
    <w:abstractNumId w:val="29"/>
  </w:num>
  <w:num w:numId="21">
    <w:abstractNumId w:val="37"/>
  </w:num>
  <w:num w:numId="22">
    <w:abstractNumId w:val="38"/>
  </w:num>
  <w:num w:numId="23">
    <w:abstractNumId w:val="20"/>
  </w:num>
  <w:num w:numId="24">
    <w:abstractNumId w:val="32"/>
  </w:num>
  <w:num w:numId="25">
    <w:abstractNumId w:val="28"/>
  </w:num>
  <w:num w:numId="26">
    <w:abstractNumId w:val="13"/>
  </w:num>
  <w:num w:numId="27">
    <w:abstractNumId w:val="33"/>
  </w:num>
  <w:num w:numId="28">
    <w:abstractNumId w:val="12"/>
  </w:num>
  <w:num w:numId="29">
    <w:abstractNumId w:val="34"/>
  </w:num>
  <w:num w:numId="30">
    <w:abstractNumId w:val="7"/>
  </w:num>
  <w:num w:numId="31">
    <w:abstractNumId w:val="17"/>
  </w:num>
  <w:num w:numId="32">
    <w:abstractNumId w:val="9"/>
  </w:num>
  <w:num w:numId="33">
    <w:abstractNumId w:val="26"/>
  </w:num>
  <w:num w:numId="34">
    <w:abstractNumId w:val="36"/>
  </w:num>
  <w:num w:numId="35">
    <w:abstractNumId w:val="30"/>
  </w:num>
  <w:num w:numId="36">
    <w:abstractNumId w:val="15"/>
  </w:num>
  <w:num w:numId="37">
    <w:abstractNumId w:val="35"/>
  </w:num>
  <w:num w:numId="38">
    <w:abstractNumId w:val="6"/>
  </w:num>
  <w:num w:numId="39">
    <w:abstractNumId w:val="8"/>
  </w:num>
  <w:num w:numId="40">
    <w:abstractNumId w:val="19"/>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35C9"/>
    <w:rsid w:val="0002646C"/>
    <w:rsid w:val="00063545"/>
    <w:rsid w:val="00091AA6"/>
    <w:rsid w:val="000B4F31"/>
    <w:rsid w:val="000C4D27"/>
    <w:rsid w:val="000D3C14"/>
    <w:rsid w:val="000D7599"/>
    <w:rsid w:val="000E0004"/>
    <w:rsid w:val="00104352"/>
    <w:rsid w:val="001256C1"/>
    <w:rsid w:val="00140947"/>
    <w:rsid w:val="00142DFF"/>
    <w:rsid w:val="001463D6"/>
    <w:rsid w:val="001816F8"/>
    <w:rsid w:val="00181E67"/>
    <w:rsid w:val="00182DD8"/>
    <w:rsid w:val="0018706E"/>
    <w:rsid w:val="001A4558"/>
    <w:rsid w:val="001D139B"/>
    <w:rsid w:val="001E47A2"/>
    <w:rsid w:val="001E7EB9"/>
    <w:rsid w:val="001F659D"/>
    <w:rsid w:val="00245464"/>
    <w:rsid w:val="00250038"/>
    <w:rsid w:val="0026719E"/>
    <w:rsid w:val="00281CB1"/>
    <w:rsid w:val="002C2BBC"/>
    <w:rsid w:val="002C5196"/>
    <w:rsid w:val="002C6C17"/>
    <w:rsid w:val="002F036A"/>
    <w:rsid w:val="002F410A"/>
    <w:rsid w:val="003256BD"/>
    <w:rsid w:val="003424F2"/>
    <w:rsid w:val="003517C4"/>
    <w:rsid w:val="003654C0"/>
    <w:rsid w:val="00373BCD"/>
    <w:rsid w:val="0038630A"/>
    <w:rsid w:val="00397F7C"/>
    <w:rsid w:val="003D18F5"/>
    <w:rsid w:val="003D1E8C"/>
    <w:rsid w:val="00443519"/>
    <w:rsid w:val="004673BF"/>
    <w:rsid w:val="0047732F"/>
    <w:rsid w:val="00483A30"/>
    <w:rsid w:val="004933FC"/>
    <w:rsid w:val="004A227B"/>
    <w:rsid w:val="004C26C0"/>
    <w:rsid w:val="0051054A"/>
    <w:rsid w:val="0051195F"/>
    <w:rsid w:val="00533622"/>
    <w:rsid w:val="00551C84"/>
    <w:rsid w:val="00577E94"/>
    <w:rsid w:val="005A02FC"/>
    <w:rsid w:val="005A6E92"/>
    <w:rsid w:val="00601935"/>
    <w:rsid w:val="00605749"/>
    <w:rsid w:val="00617294"/>
    <w:rsid w:val="00626EA3"/>
    <w:rsid w:val="00631DB4"/>
    <w:rsid w:val="006450FE"/>
    <w:rsid w:val="00647457"/>
    <w:rsid w:val="00652578"/>
    <w:rsid w:val="006A7241"/>
    <w:rsid w:val="006B0E7B"/>
    <w:rsid w:val="006B305C"/>
    <w:rsid w:val="006D07A1"/>
    <w:rsid w:val="006D4646"/>
    <w:rsid w:val="007027E3"/>
    <w:rsid w:val="00705A83"/>
    <w:rsid w:val="00710A11"/>
    <w:rsid w:val="00714381"/>
    <w:rsid w:val="00721D7A"/>
    <w:rsid w:val="007265B5"/>
    <w:rsid w:val="00727BE7"/>
    <w:rsid w:val="00746739"/>
    <w:rsid w:val="00765B62"/>
    <w:rsid w:val="007A4F94"/>
    <w:rsid w:val="007B100F"/>
    <w:rsid w:val="0080403C"/>
    <w:rsid w:val="008059C1"/>
    <w:rsid w:val="00846001"/>
    <w:rsid w:val="00866605"/>
    <w:rsid w:val="008670E4"/>
    <w:rsid w:val="00885C43"/>
    <w:rsid w:val="008B1181"/>
    <w:rsid w:val="008D6B53"/>
    <w:rsid w:val="009124BD"/>
    <w:rsid w:val="00951E3B"/>
    <w:rsid w:val="00980E51"/>
    <w:rsid w:val="00985DF9"/>
    <w:rsid w:val="009A15E6"/>
    <w:rsid w:val="009B4F47"/>
    <w:rsid w:val="009C28C5"/>
    <w:rsid w:val="00A435BB"/>
    <w:rsid w:val="00A611FB"/>
    <w:rsid w:val="00A7313E"/>
    <w:rsid w:val="00A73D41"/>
    <w:rsid w:val="00A74472"/>
    <w:rsid w:val="00AB5541"/>
    <w:rsid w:val="00AD5A13"/>
    <w:rsid w:val="00B168F5"/>
    <w:rsid w:val="00B2541D"/>
    <w:rsid w:val="00B50ECD"/>
    <w:rsid w:val="00B532E8"/>
    <w:rsid w:val="00B6051A"/>
    <w:rsid w:val="00B81259"/>
    <w:rsid w:val="00B85372"/>
    <w:rsid w:val="00B93A5D"/>
    <w:rsid w:val="00BC5796"/>
    <w:rsid w:val="00BD0796"/>
    <w:rsid w:val="00BF07F6"/>
    <w:rsid w:val="00BF34C1"/>
    <w:rsid w:val="00C276E5"/>
    <w:rsid w:val="00C42086"/>
    <w:rsid w:val="00C509EC"/>
    <w:rsid w:val="00CA415C"/>
    <w:rsid w:val="00D054A3"/>
    <w:rsid w:val="00D20E7D"/>
    <w:rsid w:val="00D372D3"/>
    <w:rsid w:val="00D4027D"/>
    <w:rsid w:val="00D55E5A"/>
    <w:rsid w:val="00D704D6"/>
    <w:rsid w:val="00D73BB6"/>
    <w:rsid w:val="00D768E3"/>
    <w:rsid w:val="00DA2D48"/>
    <w:rsid w:val="00DF449A"/>
    <w:rsid w:val="00E212E9"/>
    <w:rsid w:val="00E312DC"/>
    <w:rsid w:val="00E51236"/>
    <w:rsid w:val="00E806EB"/>
    <w:rsid w:val="00E97F1D"/>
    <w:rsid w:val="00EB7E89"/>
    <w:rsid w:val="00EC00BF"/>
    <w:rsid w:val="00ED6D4F"/>
    <w:rsid w:val="00F232D1"/>
    <w:rsid w:val="00F43ADE"/>
    <w:rsid w:val="00F53175"/>
    <w:rsid w:val="00F573F3"/>
    <w:rsid w:val="00F72DCC"/>
    <w:rsid w:val="00F9754A"/>
    <w:rsid w:val="00FA7B17"/>
    <w:rsid w:val="00FB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32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32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88157626">
      <w:bodyDiv w:val="1"/>
      <w:marLeft w:val="0"/>
      <w:marRight w:val="0"/>
      <w:marTop w:val="0"/>
      <w:marBottom w:val="0"/>
      <w:divBdr>
        <w:top w:val="none" w:sz="0" w:space="0" w:color="auto"/>
        <w:left w:val="none" w:sz="0" w:space="0" w:color="auto"/>
        <w:bottom w:val="none" w:sz="0" w:space="0" w:color="auto"/>
        <w:right w:val="none" w:sz="0" w:space="0" w:color="auto"/>
      </w:divBdr>
    </w:div>
    <w:div w:id="143206294">
      <w:bodyDiv w:val="1"/>
      <w:marLeft w:val="0"/>
      <w:marRight w:val="0"/>
      <w:marTop w:val="0"/>
      <w:marBottom w:val="0"/>
      <w:divBdr>
        <w:top w:val="none" w:sz="0" w:space="0" w:color="auto"/>
        <w:left w:val="none" w:sz="0" w:space="0" w:color="auto"/>
        <w:bottom w:val="none" w:sz="0" w:space="0" w:color="auto"/>
        <w:right w:val="none" w:sz="0" w:space="0" w:color="auto"/>
      </w:divBdr>
    </w:div>
    <w:div w:id="1129009631">
      <w:bodyDiv w:val="1"/>
      <w:marLeft w:val="0"/>
      <w:marRight w:val="0"/>
      <w:marTop w:val="0"/>
      <w:marBottom w:val="0"/>
      <w:divBdr>
        <w:top w:val="none" w:sz="0" w:space="0" w:color="auto"/>
        <w:left w:val="none" w:sz="0" w:space="0" w:color="auto"/>
        <w:bottom w:val="none" w:sz="0" w:space="0" w:color="auto"/>
        <w:right w:val="none" w:sz="0" w:space="0" w:color="auto"/>
      </w:divBdr>
    </w:div>
    <w:div w:id="1307707607">
      <w:bodyDiv w:val="1"/>
      <w:marLeft w:val="0"/>
      <w:marRight w:val="0"/>
      <w:marTop w:val="0"/>
      <w:marBottom w:val="0"/>
      <w:divBdr>
        <w:top w:val="none" w:sz="0" w:space="0" w:color="auto"/>
        <w:left w:val="none" w:sz="0" w:space="0" w:color="auto"/>
        <w:bottom w:val="none" w:sz="0" w:space="0" w:color="auto"/>
        <w:right w:val="none" w:sz="0" w:space="0" w:color="auto"/>
      </w:divBdr>
    </w:div>
    <w:div w:id="1399283865">
      <w:bodyDiv w:val="1"/>
      <w:marLeft w:val="0"/>
      <w:marRight w:val="0"/>
      <w:marTop w:val="0"/>
      <w:marBottom w:val="0"/>
      <w:divBdr>
        <w:top w:val="none" w:sz="0" w:space="0" w:color="auto"/>
        <w:left w:val="none" w:sz="0" w:space="0" w:color="auto"/>
        <w:bottom w:val="none" w:sz="0" w:space="0" w:color="auto"/>
        <w:right w:val="none" w:sz="0" w:space="0" w:color="auto"/>
      </w:divBdr>
      <w:divsChild>
        <w:div w:id="1396276065">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0"/>
              <w:marRight w:val="0"/>
              <w:marTop w:val="0"/>
              <w:marBottom w:val="0"/>
              <w:divBdr>
                <w:top w:val="none" w:sz="0" w:space="0" w:color="auto"/>
                <w:left w:val="none" w:sz="0" w:space="0" w:color="auto"/>
                <w:bottom w:val="none" w:sz="0" w:space="0" w:color="auto"/>
                <w:right w:val="none" w:sz="0" w:space="0" w:color="auto"/>
              </w:divBdr>
            </w:div>
            <w:div w:id="1132946290">
              <w:marLeft w:val="0"/>
              <w:marRight w:val="0"/>
              <w:marTop w:val="0"/>
              <w:marBottom w:val="0"/>
              <w:divBdr>
                <w:top w:val="none" w:sz="0" w:space="0" w:color="auto"/>
                <w:left w:val="none" w:sz="0" w:space="0" w:color="auto"/>
                <w:bottom w:val="none" w:sz="0" w:space="0" w:color="auto"/>
                <w:right w:val="none" w:sz="0" w:space="0" w:color="auto"/>
              </w:divBdr>
            </w:div>
            <w:div w:id="996692813">
              <w:marLeft w:val="0"/>
              <w:marRight w:val="0"/>
              <w:marTop w:val="0"/>
              <w:marBottom w:val="0"/>
              <w:divBdr>
                <w:top w:val="none" w:sz="0" w:space="0" w:color="auto"/>
                <w:left w:val="none" w:sz="0" w:space="0" w:color="auto"/>
                <w:bottom w:val="none" w:sz="0" w:space="0" w:color="auto"/>
                <w:right w:val="none" w:sz="0" w:space="0" w:color="auto"/>
              </w:divBdr>
            </w:div>
            <w:div w:id="1494952272">
              <w:marLeft w:val="0"/>
              <w:marRight w:val="0"/>
              <w:marTop w:val="0"/>
              <w:marBottom w:val="0"/>
              <w:divBdr>
                <w:top w:val="none" w:sz="0" w:space="0" w:color="auto"/>
                <w:left w:val="none" w:sz="0" w:space="0" w:color="auto"/>
                <w:bottom w:val="none" w:sz="0" w:space="0" w:color="auto"/>
                <w:right w:val="none" w:sz="0" w:space="0" w:color="auto"/>
              </w:divBdr>
            </w:div>
            <w:div w:id="86461360">
              <w:marLeft w:val="0"/>
              <w:marRight w:val="0"/>
              <w:marTop w:val="0"/>
              <w:marBottom w:val="0"/>
              <w:divBdr>
                <w:top w:val="none" w:sz="0" w:space="0" w:color="auto"/>
                <w:left w:val="none" w:sz="0" w:space="0" w:color="auto"/>
                <w:bottom w:val="none" w:sz="0" w:space="0" w:color="auto"/>
                <w:right w:val="none" w:sz="0" w:space="0" w:color="auto"/>
              </w:divBdr>
            </w:div>
            <w:div w:id="926811969">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1209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141">
      <w:bodyDiv w:val="1"/>
      <w:marLeft w:val="0"/>
      <w:marRight w:val="0"/>
      <w:marTop w:val="0"/>
      <w:marBottom w:val="0"/>
      <w:divBdr>
        <w:top w:val="none" w:sz="0" w:space="0" w:color="auto"/>
        <w:left w:val="none" w:sz="0" w:space="0" w:color="auto"/>
        <w:bottom w:val="none" w:sz="0" w:space="0" w:color="auto"/>
        <w:right w:val="none" w:sz="0" w:space="0" w:color="auto"/>
      </w:divBdr>
    </w:div>
    <w:div w:id="1923903355">
      <w:bodyDiv w:val="1"/>
      <w:marLeft w:val="0"/>
      <w:marRight w:val="0"/>
      <w:marTop w:val="0"/>
      <w:marBottom w:val="0"/>
      <w:divBdr>
        <w:top w:val="none" w:sz="0" w:space="0" w:color="auto"/>
        <w:left w:val="none" w:sz="0" w:space="0" w:color="auto"/>
        <w:bottom w:val="none" w:sz="0" w:space="0" w:color="auto"/>
        <w:right w:val="none" w:sz="0" w:space="0" w:color="auto"/>
      </w:divBdr>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5283</Words>
  <Characters>31701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8</cp:revision>
  <cp:lastPrinted>2021-05-25T10:18:00Z</cp:lastPrinted>
  <dcterms:created xsi:type="dcterms:W3CDTF">2021-07-19T09:44:00Z</dcterms:created>
  <dcterms:modified xsi:type="dcterms:W3CDTF">2021-07-23T10:24:00Z</dcterms:modified>
</cp:coreProperties>
</file>