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>
        <w:rPr>
          <w:szCs w:val="18"/>
        </w:rPr>
        <w:t>19.02.2019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  <w:r>
        <w:t xml:space="preserve">Nr sprawy: PCPR.252.18(4).2019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DA355F" w:rsidRPr="00DA355F" w:rsidRDefault="00DA355F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DA355F">
        <w:rPr>
          <w:b/>
          <w:i/>
          <w:lang w:eastAsia="pl-PL"/>
        </w:rPr>
        <w:t>„Identyfikacja indywidualnych potrzeb oraz potencjałów uczestn</w:t>
      </w:r>
      <w:r>
        <w:rPr>
          <w:b/>
          <w:i/>
          <w:lang w:eastAsia="pl-PL"/>
        </w:rPr>
        <w:t xml:space="preserve">ików projektu „Aktywni razem” </w:t>
      </w:r>
      <w:r w:rsidRPr="00DA355F">
        <w:rPr>
          <w:b/>
          <w:i/>
          <w:lang w:eastAsia="pl-PL"/>
        </w:rPr>
        <w:t xml:space="preserve">w roku 2019” realizowanego przez Powiatowe Centrum Pomocy Rodzinie </w:t>
      </w:r>
      <w:r>
        <w:rPr>
          <w:b/>
          <w:i/>
          <w:lang w:eastAsia="pl-PL"/>
        </w:rPr>
        <w:br/>
        <w:t xml:space="preserve">w </w:t>
      </w:r>
      <w:r w:rsidRPr="00DA355F">
        <w:rPr>
          <w:b/>
          <w:i/>
          <w:lang w:eastAsia="pl-PL"/>
        </w:rPr>
        <w:t>Olkuszu w ramach Regionalnego Programu Operacyjnego Województwa Małopolskiego 2014-2020.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>
        <w:rPr>
          <w:rFonts w:eastAsia="RPJOAF+TimesNewRoman"/>
          <w:szCs w:val="18"/>
        </w:rPr>
        <w:t>80</w:t>
      </w:r>
      <w:r w:rsidRPr="00996AE9">
        <w:rPr>
          <w:rFonts w:eastAsia="RPJOAF+TimesNewRoman"/>
          <w:szCs w:val="18"/>
        </w:rPr>
        <w:t xml:space="preserve">%; doświadczenie – </w:t>
      </w:r>
      <w:r>
        <w:rPr>
          <w:rFonts w:eastAsia="RPJOAF+TimesNewRoman"/>
          <w:szCs w:val="18"/>
        </w:rPr>
        <w:t>20</w:t>
      </w:r>
      <w:r w:rsidRPr="00996AE9">
        <w:rPr>
          <w:rFonts w:eastAsia="RPJOAF+TimesNewRoman"/>
          <w:szCs w:val="18"/>
        </w:rPr>
        <w:t xml:space="preserve">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>
        <w:rPr>
          <w:rFonts w:eastAsia="RPJOAF+TimesNewRoman"/>
          <w:szCs w:val="18"/>
        </w:rPr>
        <w:t>8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DA355F" w:rsidRDefault="00DA355F" w:rsidP="00DA355F">
      <w:pPr>
        <w:suppressAutoHyphens w:val="0"/>
        <w:spacing w:line="276" w:lineRule="auto"/>
        <w:rPr>
          <w:b/>
        </w:rPr>
      </w:pPr>
      <w:r w:rsidRPr="00DA355F">
        <w:rPr>
          <w:b/>
        </w:rPr>
        <w:t>FUNDACJA FAMILY CENTER</w:t>
      </w:r>
    </w:p>
    <w:p w:rsidR="00DA355F" w:rsidRPr="00DA355F" w:rsidRDefault="00DA355F" w:rsidP="00DA355F">
      <w:pPr>
        <w:suppressAutoHyphens w:val="0"/>
        <w:spacing w:line="276" w:lineRule="auto"/>
        <w:rPr>
          <w:b/>
        </w:rPr>
      </w:pPr>
      <w:r w:rsidRPr="00DA355F">
        <w:rPr>
          <w:b/>
        </w:rPr>
        <w:t xml:space="preserve">ul. J. </w:t>
      </w:r>
      <w:proofErr w:type="spellStart"/>
      <w:r w:rsidRPr="00DA355F">
        <w:rPr>
          <w:b/>
        </w:rPr>
        <w:t>Jainty</w:t>
      </w:r>
      <w:proofErr w:type="spellEnd"/>
      <w:r w:rsidRPr="00DA355F">
        <w:rPr>
          <w:b/>
        </w:rPr>
        <w:t xml:space="preserve"> 18/1</w:t>
      </w:r>
    </w:p>
    <w:p w:rsidR="00DA355F" w:rsidRPr="00DA355F" w:rsidRDefault="00DA355F" w:rsidP="00DA355F">
      <w:pPr>
        <w:suppressAutoHyphens w:val="0"/>
        <w:spacing w:line="276" w:lineRule="auto"/>
        <w:rPr>
          <w:b/>
        </w:rPr>
      </w:pPr>
      <w:r w:rsidRPr="00DA355F">
        <w:rPr>
          <w:b/>
        </w:rPr>
        <w:t>41-902 Bytom.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wpłynęła w wymaganym terminie tj. do 08.02.2019 r.</w:t>
      </w:r>
      <w:bookmarkStart w:id="0" w:name="_GoBack"/>
      <w:bookmarkEnd w:id="0"/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25" w:rsidRDefault="00187B25" w:rsidP="00E97F1D">
      <w:r>
        <w:separator/>
      </w:r>
    </w:p>
  </w:endnote>
  <w:endnote w:type="continuationSeparator" w:id="0">
    <w:p w:rsidR="00187B25" w:rsidRDefault="00187B25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25" w:rsidRDefault="00187B25" w:rsidP="00E97F1D">
      <w:r>
        <w:separator/>
      </w:r>
    </w:p>
  </w:footnote>
  <w:footnote w:type="continuationSeparator" w:id="0">
    <w:p w:rsidR="00187B25" w:rsidRDefault="00187B25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605749"/>
    <w:rsid w:val="00640F0D"/>
    <w:rsid w:val="00663CE0"/>
    <w:rsid w:val="006D07A1"/>
    <w:rsid w:val="00801B15"/>
    <w:rsid w:val="00810821"/>
    <w:rsid w:val="00927343"/>
    <w:rsid w:val="00A31FE4"/>
    <w:rsid w:val="00A64877"/>
    <w:rsid w:val="00A74472"/>
    <w:rsid w:val="00A74F22"/>
    <w:rsid w:val="00B170AB"/>
    <w:rsid w:val="00B4008F"/>
    <w:rsid w:val="00B83343"/>
    <w:rsid w:val="00B93A5D"/>
    <w:rsid w:val="00C1011C"/>
    <w:rsid w:val="00C509EC"/>
    <w:rsid w:val="00CC6B8B"/>
    <w:rsid w:val="00D02BB6"/>
    <w:rsid w:val="00D92CB2"/>
    <w:rsid w:val="00DA355F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2019-02-19T10:51:00Z</cp:lastPrinted>
  <dcterms:created xsi:type="dcterms:W3CDTF">2019-02-19T08:31:00Z</dcterms:created>
  <dcterms:modified xsi:type="dcterms:W3CDTF">2019-02-19T10:58:00Z</dcterms:modified>
</cp:coreProperties>
</file>