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A35C4C" w:rsidRPr="00A35C4C" w:rsidRDefault="008921C2" w:rsidP="00A35C4C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A35C4C" w:rsidRPr="00A35C4C">
        <w:rPr>
          <w:b/>
          <w:i/>
          <w:lang w:eastAsia="pl-PL"/>
        </w:rPr>
        <w:t>„Przeprowadzenie kursu języka hiszpańskiego i języka angielskiego w ramach projektu „Aktywni razem” w roku 2020.”</w:t>
      </w:r>
    </w:p>
    <w:p w:rsidR="005967F8" w:rsidRDefault="005967F8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bookmarkStart w:id="0" w:name="_GoBack"/>
      <w:bookmarkEnd w:id="0"/>
    </w:p>
    <w:p w:rsidR="008921C2" w:rsidRP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</w:t>
      </w:r>
      <w:r w:rsidRPr="00952229">
        <w:rPr>
          <w:sz w:val="22"/>
          <w:szCs w:val="22"/>
          <w:lang w:eastAsia="pl-PL"/>
        </w:rPr>
        <w:lastRenderedPageBreak/>
        <w:t xml:space="preserve">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ED" w:rsidRDefault="00787FED" w:rsidP="00E97F1D">
      <w:r>
        <w:separator/>
      </w:r>
    </w:p>
  </w:endnote>
  <w:endnote w:type="continuationSeparator" w:id="0">
    <w:p w:rsidR="00787FED" w:rsidRDefault="00787FE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ED" w:rsidRDefault="00787FED" w:rsidP="00E97F1D">
      <w:r>
        <w:separator/>
      </w:r>
    </w:p>
  </w:footnote>
  <w:footnote w:type="continuationSeparator" w:id="0">
    <w:p w:rsidR="00787FED" w:rsidRDefault="00787FE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E50B8"/>
    <w:rsid w:val="001F659D"/>
    <w:rsid w:val="0032355B"/>
    <w:rsid w:val="004933FC"/>
    <w:rsid w:val="0051195F"/>
    <w:rsid w:val="00533622"/>
    <w:rsid w:val="00545DA7"/>
    <w:rsid w:val="005967F8"/>
    <w:rsid w:val="005A1D04"/>
    <w:rsid w:val="00605749"/>
    <w:rsid w:val="006D07A1"/>
    <w:rsid w:val="00787FED"/>
    <w:rsid w:val="00815408"/>
    <w:rsid w:val="008921C2"/>
    <w:rsid w:val="00903483"/>
    <w:rsid w:val="00A35C4C"/>
    <w:rsid w:val="00A74472"/>
    <w:rsid w:val="00AB5F00"/>
    <w:rsid w:val="00B93A5D"/>
    <w:rsid w:val="00C509EC"/>
    <w:rsid w:val="00CE6FB9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2020-09-17T09:01:00Z</dcterms:created>
  <dcterms:modified xsi:type="dcterms:W3CDTF">2020-09-17T09:01:00Z</dcterms:modified>
</cp:coreProperties>
</file>